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303D05"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303D05">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303D05"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303D05"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4664E" w:rsidRDefault="00F4664E" w:rsidP="004C7A80">
      <w:pPr>
        <w:rPr>
          <w:rFonts w:asciiTheme="majorHAnsi" w:hAnsiTheme="majorHAnsi"/>
          <w:sz w:val="28"/>
          <w:szCs w:val="28"/>
        </w:rPr>
      </w:pPr>
    </w:p>
    <w:p w:rsidR="001F7488" w:rsidRPr="001F7488" w:rsidRDefault="001F7488" w:rsidP="001F7488">
      <w:pPr>
        <w:jc w:val="center"/>
        <w:rPr>
          <w:b/>
          <w:bCs/>
          <w:sz w:val="28"/>
          <w:szCs w:val="28"/>
          <w:u w:val="single"/>
        </w:rPr>
      </w:pPr>
      <w:r w:rsidRPr="001F7488">
        <w:rPr>
          <w:b/>
          <w:bCs/>
          <w:sz w:val="28"/>
          <w:szCs w:val="28"/>
          <w:u w:val="single"/>
        </w:rPr>
        <w:t xml:space="preserve">6-DNIOWA TRASA </w:t>
      </w:r>
      <w:proofErr w:type="gramStart"/>
      <w:r w:rsidRPr="001F7488">
        <w:rPr>
          <w:b/>
          <w:bCs/>
          <w:sz w:val="28"/>
          <w:szCs w:val="28"/>
          <w:u w:val="single"/>
        </w:rPr>
        <w:t>KILIMANDŻARO  RONGAI</w:t>
      </w:r>
      <w:proofErr w:type="gramEnd"/>
    </w:p>
    <w:p w:rsidR="001F7488" w:rsidRDefault="001F7488" w:rsidP="001F7488">
      <w:pPr>
        <w:rPr>
          <w:b/>
          <w:bCs/>
          <w:sz w:val="28"/>
          <w:szCs w:val="28"/>
        </w:rPr>
      </w:pPr>
    </w:p>
    <w:p w:rsidR="001F7488" w:rsidRDefault="001F7488" w:rsidP="001F7488">
      <w:pPr>
        <w:rPr>
          <w:b/>
          <w:bCs/>
          <w:sz w:val="28"/>
          <w:szCs w:val="28"/>
        </w:rPr>
      </w:pPr>
    </w:p>
    <w:p w:rsidR="001F7488" w:rsidRPr="00963515" w:rsidRDefault="001F7488" w:rsidP="001F7488">
      <w:pPr>
        <w:rPr>
          <w:b/>
          <w:bCs/>
          <w:sz w:val="28"/>
          <w:szCs w:val="28"/>
          <w:lang w:val="pl-PL"/>
        </w:rPr>
      </w:pPr>
      <w:r w:rsidRPr="00963515">
        <w:rPr>
          <w:b/>
          <w:bCs/>
          <w:sz w:val="28"/>
          <w:szCs w:val="28"/>
          <w:lang w:val="pl-PL"/>
        </w:rPr>
        <w:t>GÓRA KILIMANJARO RONGAI TRASA</w:t>
      </w:r>
    </w:p>
    <w:p w:rsidR="001F7488" w:rsidRPr="00963515" w:rsidRDefault="001F7488" w:rsidP="001F7488">
      <w:pPr>
        <w:rPr>
          <w:lang w:val="pl-PL"/>
        </w:rPr>
      </w:pPr>
    </w:p>
    <w:p w:rsidR="001F7488" w:rsidRPr="00963515" w:rsidRDefault="001F7488" w:rsidP="001F7488">
      <w:pPr>
        <w:rPr>
          <w:lang w:val="pl-PL"/>
        </w:rPr>
      </w:pPr>
      <w:r w:rsidRPr="00963515">
        <w:rPr>
          <w:lang w:val="pl-PL"/>
        </w:rPr>
        <w:t>Istnieje sześć ustalonych tras wspinaczki na Kilimandżaro - Marangu, Machame, Lemosho, Shira, Rongai i Umbwe. Trasy Marangu, Machame i Umbwe docierają z południa góry. Trasy Lemosho i Shira zbliżają się od zachodu. Trasa Rongai zbliża się od północy. Wszystkie trasy z wyjątkiem Marangu i Rongai schodzą przez Mwerkę.</w:t>
      </w:r>
    </w:p>
    <w:p w:rsidR="001F7488" w:rsidRPr="00963515" w:rsidRDefault="001F7488" w:rsidP="001F7488">
      <w:pPr>
        <w:rPr>
          <w:lang w:val="pl-PL"/>
        </w:rPr>
      </w:pPr>
    </w:p>
    <w:p w:rsidR="001F7488" w:rsidRPr="00963515" w:rsidRDefault="001F7488" w:rsidP="001F7488">
      <w:pPr>
        <w:rPr>
          <w:b/>
          <w:bCs/>
          <w:lang w:val="pl-PL"/>
        </w:rPr>
      </w:pPr>
      <w:r w:rsidRPr="00963515">
        <w:rPr>
          <w:b/>
          <w:bCs/>
          <w:lang w:val="pl-PL"/>
        </w:rPr>
        <w:t>Trasa Rongai na Kilimandżaro</w:t>
      </w:r>
    </w:p>
    <w:p w:rsidR="001F7488" w:rsidRPr="00963515" w:rsidRDefault="001F7488" w:rsidP="001F7488">
      <w:pPr>
        <w:rPr>
          <w:b/>
          <w:bCs/>
          <w:lang w:val="pl-PL"/>
        </w:rPr>
      </w:pPr>
    </w:p>
    <w:p w:rsidR="001F7488" w:rsidRPr="00963515" w:rsidRDefault="001F7488" w:rsidP="001F7488">
      <w:pPr>
        <w:rPr>
          <w:b/>
          <w:bCs/>
          <w:lang w:val="pl-PL"/>
        </w:rPr>
      </w:pPr>
      <w:r w:rsidRPr="00963515">
        <w:rPr>
          <w:b/>
          <w:bCs/>
          <w:lang w:val="pl-PL"/>
        </w:rPr>
        <w:t>Wspinaczka na Kilimandżaro trasą Rongai</w:t>
      </w:r>
    </w:p>
    <w:p w:rsidR="001F7488" w:rsidRPr="00963515" w:rsidRDefault="001F7488" w:rsidP="001F7488">
      <w:pPr>
        <w:rPr>
          <w:lang w:val="pl-PL"/>
        </w:rPr>
      </w:pPr>
    </w:p>
    <w:p w:rsidR="001F7488" w:rsidRPr="00963515" w:rsidRDefault="001F7488" w:rsidP="001F7488">
      <w:pPr>
        <w:rPr>
          <w:lang w:val="pl-PL"/>
        </w:rPr>
      </w:pPr>
      <w:r w:rsidRPr="00963515">
        <w:rPr>
          <w:lang w:val="pl-PL"/>
        </w:rPr>
        <w:t xml:space="preserve">Mniej zatłoczona ze względu na swoje odległe położenie trasa oferuje wędrowcom wyjątkowe przeżycia dzikiej przyrody, w których można zobaczyć duże zwierzęta, takie jak antylopy, słonie i bawoły. Ponieważ po tej stronie góry jest zwykle mniej wilgoci, jest mniej prawdopodobne, że napotkasz deszcz i </w:t>
      </w:r>
      <w:r w:rsidRPr="00963515">
        <w:rPr>
          <w:lang w:val="pl-PL"/>
        </w:rPr>
        <w:lastRenderedPageBreak/>
        <w:t>będziesz mieć bardziej niezakłócony widok na szczyt. Chociaż jest bardziej płaski, nie daje opcji wspinaczki na wysoki sen i dlatego zaleca się wybranie większej liczby dni na aklimatyzację.</w:t>
      </w:r>
    </w:p>
    <w:p w:rsidR="001F7488" w:rsidRPr="00963515" w:rsidRDefault="001F7488" w:rsidP="001F7488">
      <w:pPr>
        <w:rPr>
          <w:lang w:val="pl-PL"/>
        </w:rPr>
      </w:pPr>
    </w:p>
    <w:p w:rsidR="001F7488" w:rsidRPr="00963515" w:rsidRDefault="001F7488" w:rsidP="001F7488">
      <w:pPr>
        <w:rPr>
          <w:lang w:val="pl-PL"/>
        </w:rPr>
      </w:pPr>
      <w:r w:rsidRPr="00963515">
        <w:rPr>
          <w:lang w:val="pl-PL"/>
        </w:rPr>
        <w:t>Trasa Rongai jest jedną z łatwiejszych tras na Kilimandżaro. Rongai to jedyna trasa prowadząca do Kilimandżaro od północy, a zejście prowadzi drogą Marangu. Szczytowa noc z Kibo Hut jest stroma i prowadzi tą samą ścieżką, co droga Marangu, która prowadzi przez Gilman's Point do Uhuru Peak.</w:t>
      </w:r>
    </w:p>
    <w:p w:rsidR="001F7488" w:rsidRPr="00963515" w:rsidRDefault="001F7488" w:rsidP="001F7488">
      <w:pPr>
        <w:rPr>
          <w:lang w:val="pl-PL"/>
        </w:rPr>
      </w:pPr>
    </w:p>
    <w:p w:rsidR="001F7488" w:rsidRPr="00963515" w:rsidRDefault="001F7488" w:rsidP="001F7488">
      <w:pPr>
        <w:rPr>
          <w:lang w:val="pl-PL"/>
        </w:rPr>
      </w:pPr>
      <w:r w:rsidRPr="00963515">
        <w:rPr>
          <w:lang w:val="pl-PL"/>
        </w:rPr>
        <w:t>Istnieje kilka odmian; ta opisana to dłuższa trasa prowadząca w Mawenzi Tarn.</w:t>
      </w:r>
    </w:p>
    <w:p w:rsidR="001F7488" w:rsidRPr="00963515" w:rsidRDefault="001F7488" w:rsidP="001F7488">
      <w:pPr>
        <w:rPr>
          <w:lang w:val="pl-PL"/>
        </w:rPr>
      </w:pPr>
    </w:p>
    <w:p w:rsidR="001F7488" w:rsidRPr="00963515" w:rsidRDefault="001F7488" w:rsidP="001F7488">
      <w:pPr>
        <w:rPr>
          <w:lang w:val="pl-PL"/>
        </w:rPr>
      </w:pPr>
      <w:r w:rsidRPr="00963515">
        <w:rPr>
          <w:lang w:val="pl-PL"/>
        </w:rPr>
        <w:t>Czas trwania: 5 lub 6 dni</w:t>
      </w:r>
    </w:p>
    <w:p w:rsidR="001F7488" w:rsidRPr="00963515" w:rsidRDefault="001F7488" w:rsidP="001F7488">
      <w:pPr>
        <w:rPr>
          <w:lang w:val="pl-PL"/>
        </w:rPr>
      </w:pPr>
      <w:r w:rsidRPr="00963515">
        <w:rPr>
          <w:lang w:val="pl-PL"/>
        </w:rPr>
        <w:t>Trudność: średnia</w:t>
      </w:r>
    </w:p>
    <w:p w:rsidR="001F7488" w:rsidRPr="00963515" w:rsidRDefault="001F7488" w:rsidP="001F7488">
      <w:pPr>
        <w:rPr>
          <w:lang w:val="pl-PL"/>
        </w:rPr>
      </w:pPr>
      <w:r w:rsidRPr="00963515">
        <w:rPr>
          <w:lang w:val="pl-PL"/>
        </w:rPr>
        <w:t>Sceneria: bardzo dobra</w:t>
      </w:r>
    </w:p>
    <w:p w:rsidR="001F7488" w:rsidRPr="00963515" w:rsidRDefault="001F7488" w:rsidP="001F7488">
      <w:pPr>
        <w:rPr>
          <w:lang w:val="pl-PL"/>
        </w:rPr>
      </w:pPr>
      <w:r w:rsidRPr="00963515">
        <w:rPr>
          <w:lang w:val="pl-PL"/>
        </w:rPr>
        <w:t>Ruch: mały</w:t>
      </w:r>
    </w:p>
    <w:p w:rsidR="001F7488" w:rsidRPr="00963515" w:rsidRDefault="001F7488" w:rsidP="001F7488">
      <w:pPr>
        <w:rPr>
          <w:lang w:val="pl-PL"/>
        </w:rPr>
      </w:pPr>
    </w:p>
    <w:p w:rsidR="001F7488" w:rsidRPr="00963515" w:rsidRDefault="001F7488" w:rsidP="001F7488">
      <w:pPr>
        <w:rPr>
          <w:lang w:val="pl-PL"/>
        </w:rPr>
      </w:pPr>
    </w:p>
    <w:p w:rsidR="001F7488" w:rsidRPr="00963515" w:rsidRDefault="001F7488" w:rsidP="001F7488">
      <w:pPr>
        <w:rPr>
          <w:lang w:val="pl-PL"/>
        </w:rPr>
      </w:pPr>
    </w:p>
    <w:p w:rsidR="001F7488" w:rsidRPr="00963515" w:rsidRDefault="001F7488" w:rsidP="001F7488">
      <w:pPr>
        <w:rPr>
          <w:lang w:val="pl-PL"/>
        </w:rPr>
      </w:pPr>
      <w:r w:rsidRPr="00963515">
        <w:rPr>
          <w:lang w:val="pl-PL"/>
        </w:rPr>
        <w:t>Po przybyciu na międzynarodowe lotnisko Kilimandżaro zostaniesz powitany i przeniesiony na nocleg w Kilimandżaro Wonders Hotel 4-gwiazdkowy B&amp;B. Twój główny przewodnik spotka się z Tobą na odprawie, sprawdzeniu sprzętu i zorganizuje wynajem sprzętu, którego możesz potrzebować.</w:t>
      </w:r>
    </w:p>
    <w:p w:rsidR="001F7488" w:rsidRPr="00963515" w:rsidRDefault="001F7488" w:rsidP="001F7488">
      <w:pPr>
        <w:rPr>
          <w:lang w:val="pl-PL"/>
        </w:rPr>
      </w:pPr>
    </w:p>
    <w:p w:rsidR="001F7488" w:rsidRPr="00963515" w:rsidRDefault="001F7488" w:rsidP="001F7488">
      <w:pPr>
        <w:rPr>
          <w:lang w:val="pl-PL"/>
        </w:rPr>
      </w:pPr>
    </w:p>
    <w:p w:rsidR="001F7488" w:rsidRPr="001F7488" w:rsidRDefault="001F7488" w:rsidP="001F7488">
      <w:pPr>
        <w:rPr>
          <w:b/>
          <w:bCs/>
          <w:u w:val="single"/>
          <w:lang w:val="pl-PL"/>
        </w:rPr>
      </w:pPr>
      <w:r w:rsidRPr="001F7488">
        <w:rPr>
          <w:b/>
          <w:bCs/>
          <w:u w:val="single"/>
          <w:lang w:val="pl-PL"/>
        </w:rPr>
        <w:t>DZIEŃ 1: NALE MURU GATE - SIMBA CAMP: 7KM / 5MI | 3-4 GODZ. | LAS DESZCZOWY</w:t>
      </w:r>
    </w:p>
    <w:p w:rsidR="001F7488" w:rsidRPr="00963515" w:rsidRDefault="001F7488" w:rsidP="001F7488">
      <w:pPr>
        <w:rPr>
          <w:lang w:val="pl-PL"/>
        </w:rPr>
      </w:pPr>
    </w:p>
    <w:p w:rsidR="001F7488" w:rsidRPr="00963515" w:rsidRDefault="001F7488" w:rsidP="001F7488">
      <w:pPr>
        <w:rPr>
          <w:lang w:val="pl-PL"/>
        </w:rPr>
      </w:pPr>
      <w:r w:rsidRPr="00963515">
        <w:rPr>
          <w:lang w:val="pl-PL"/>
        </w:rPr>
        <w:t>Elewacja: 1997 m / 6552 stóp do 2635 m / 8645 stóp</w:t>
      </w:r>
    </w:p>
    <w:p w:rsidR="001F7488" w:rsidRPr="00963515" w:rsidRDefault="001F7488" w:rsidP="001F7488">
      <w:pPr>
        <w:rPr>
          <w:lang w:val="pl-PL"/>
        </w:rPr>
      </w:pPr>
      <w:r w:rsidRPr="00963515">
        <w:rPr>
          <w:lang w:val="pl-PL"/>
        </w:rPr>
        <w:t>Uzyskana wysokość: 638 m</w:t>
      </w:r>
    </w:p>
    <w:p w:rsidR="001F7488" w:rsidRPr="00963515" w:rsidRDefault="001F7488" w:rsidP="001F7488">
      <w:pPr>
        <w:rPr>
          <w:lang w:val="pl-PL"/>
        </w:rPr>
      </w:pPr>
    </w:p>
    <w:p w:rsidR="001F7488" w:rsidRPr="00963515" w:rsidRDefault="001F7488" w:rsidP="001F7488">
      <w:pPr>
        <w:rPr>
          <w:lang w:val="pl-PL"/>
        </w:rPr>
      </w:pPr>
      <w:r w:rsidRPr="00963515">
        <w:rPr>
          <w:lang w:val="pl-PL"/>
        </w:rPr>
        <w:t>Wyjeżdżając z Moshi, podróż trwa 4-5 godzin i prowadzi przez plantacje kawy i wioskę Nale Muru do bramy Parku Narodowego Kilimandżaro. Będziemy cierpliwie czekać na wydanie naszych zezwoleń, obserwując zgiełk operacji, ponieważ wiele załóg przygotowuje się do dalszej podróży Ciesz się piękną leśną scenerią i wietrznymi szlakami, podczas gdy Twój przewodnik opowie Ci o lokalnej florze i faunie oraz przyrodzie prawdopodobnie zobaczą. Obóz Simba znajduje się w pobliżu pierwszej jaskini na skraju wrzosowisk i oferuje spektakularne widoki na równiny Kenii.</w:t>
      </w:r>
    </w:p>
    <w:p w:rsidR="001F7488" w:rsidRPr="00963515" w:rsidRDefault="001F7488" w:rsidP="001F7488">
      <w:pPr>
        <w:rPr>
          <w:lang w:val="pl-PL"/>
        </w:rPr>
      </w:pPr>
    </w:p>
    <w:p w:rsidR="001F7488" w:rsidRPr="00963515" w:rsidRDefault="001F7488" w:rsidP="001F7488">
      <w:pPr>
        <w:rPr>
          <w:lang w:val="pl-PL"/>
        </w:rPr>
      </w:pPr>
    </w:p>
    <w:p w:rsidR="001F7488" w:rsidRPr="001F7488" w:rsidRDefault="001F7488" w:rsidP="001F7488">
      <w:pPr>
        <w:rPr>
          <w:b/>
          <w:bCs/>
          <w:u w:val="single"/>
          <w:lang w:val="pl-PL"/>
        </w:rPr>
      </w:pPr>
      <w:r w:rsidRPr="001F7488">
        <w:rPr>
          <w:b/>
          <w:bCs/>
          <w:u w:val="single"/>
          <w:lang w:val="pl-PL"/>
        </w:rPr>
        <w:t>DZIEŃ 2: OBÓZ SIMBA - DRUGI OBÓZ W JASKINI: 5,8 KM / 3,6 MIL | 5-6 GODZIN | MOORLAND</w:t>
      </w:r>
    </w:p>
    <w:p w:rsidR="001F7488" w:rsidRPr="00963515" w:rsidRDefault="001F7488" w:rsidP="001F7488">
      <w:pPr>
        <w:rPr>
          <w:lang w:val="pl-PL"/>
        </w:rPr>
      </w:pPr>
    </w:p>
    <w:p w:rsidR="001F7488" w:rsidRPr="00963515" w:rsidRDefault="001F7488" w:rsidP="001F7488">
      <w:pPr>
        <w:rPr>
          <w:lang w:val="pl-PL"/>
        </w:rPr>
      </w:pPr>
      <w:r w:rsidRPr="00963515">
        <w:rPr>
          <w:lang w:val="pl-PL"/>
        </w:rPr>
        <w:t>Wysokość: 2635 m / 8645 stóp do 3487 m / 11440 stóp</w:t>
      </w:r>
    </w:p>
    <w:p w:rsidR="001F7488" w:rsidRPr="00963515" w:rsidRDefault="001F7488" w:rsidP="001F7488">
      <w:pPr>
        <w:rPr>
          <w:lang w:val="pl-PL"/>
        </w:rPr>
      </w:pPr>
      <w:r w:rsidRPr="00963515">
        <w:rPr>
          <w:lang w:val="pl-PL"/>
        </w:rPr>
        <w:t>Uzyskana wysokość: 852 m</w:t>
      </w:r>
    </w:p>
    <w:p w:rsidR="001F7488" w:rsidRPr="00963515" w:rsidRDefault="001F7488" w:rsidP="001F7488">
      <w:pPr>
        <w:rPr>
          <w:lang w:val="pl-PL"/>
        </w:rPr>
      </w:pPr>
    </w:p>
    <w:p w:rsidR="001F7488" w:rsidRPr="00963515" w:rsidRDefault="001F7488" w:rsidP="001F7488">
      <w:pPr>
        <w:rPr>
          <w:lang w:val="pl-PL"/>
        </w:rPr>
      </w:pPr>
      <w:r w:rsidRPr="00963515">
        <w:rPr>
          <w:lang w:val="pl-PL"/>
        </w:rPr>
        <w:t>Po dobrze przespanej nocy i obfitym śniadaniu kontynuujemy wędrówkę po wrzosowiskowym terenie po stałej ścieżce wznoszącej. Zobaczysz wspaniałe widoki Kibo i po raz pierwszy zobaczysz pola lodowe na wschodnim obrzeżu krateru. Małe krzewy wrzosowisk stały się cieńsze, gdy zatwierdziłeś drugą jaskinię. Temperatura zaczyna spadać.</w:t>
      </w:r>
    </w:p>
    <w:p w:rsidR="001F7488" w:rsidRPr="00963515" w:rsidRDefault="001F7488" w:rsidP="001F7488">
      <w:pPr>
        <w:rPr>
          <w:lang w:val="pl-PL"/>
        </w:rPr>
      </w:pPr>
    </w:p>
    <w:p w:rsidR="001F7488" w:rsidRPr="00963515" w:rsidRDefault="001F7488" w:rsidP="001F7488">
      <w:pPr>
        <w:rPr>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Pr="00CB6A4B" w:rsidRDefault="001F7488" w:rsidP="001F7488">
      <w:pPr>
        <w:rPr>
          <w:b/>
          <w:bCs/>
          <w:u w:val="single"/>
          <w:lang w:val="pl-PL"/>
        </w:rPr>
      </w:pPr>
      <w:r w:rsidRPr="00CB6A4B">
        <w:rPr>
          <w:b/>
          <w:bCs/>
          <w:u w:val="single"/>
          <w:lang w:val="pl-PL"/>
        </w:rPr>
        <w:lastRenderedPageBreak/>
        <w:t>DZIEŃ 3: DRUGI OBÓZ JASKINI - TRZECI OBÓZ JASKINI: 3,3 KM / 2 MIL | 3-4 GODZINY | PÓŁPUSTYNNY</w:t>
      </w:r>
    </w:p>
    <w:p w:rsidR="001F7488" w:rsidRPr="00963515" w:rsidRDefault="001F7488" w:rsidP="001F7488">
      <w:pPr>
        <w:rPr>
          <w:lang w:val="pl-PL"/>
        </w:rPr>
      </w:pPr>
    </w:p>
    <w:p w:rsidR="001F7488" w:rsidRPr="00963515" w:rsidRDefault="001F7488" w:rsidP="001F7488">
      <w:pPr>
        <w:rPr>
          <w:lang w:val="pl-PL"/>
        </w:rPr>
      </w:pPr>
      <w:r w:rsidRPr="00963515">
        <w:rPr>
          <w:lang w:val="pl-PL"/>
        </w:rPr>
        <w:t>Wysokość: 2635 m / 8645 stóp do 3936 m / 12913 stóp</w:t>
      </w:r>
    </w:p>
    <w:p w:rsidR="001F7488" w:rsidRPr="00963515" w:rsidRDefault="001F7488" w:rsidP="001F7488">
      <w:pPr>
        <w:rPr>
          <w:lang w:val="pl-PL"/>
        </w:rPr>
      </w:pPr>
      <w:r w:rsidRPr="00963515">
        <w:rPr>
          <w:lang w:val="pl-PL"/>
        </w:rPr>
        <w:t>Uzyskana wysokość: 449 m</w:t>
      </w:r>
    </w:p>
    <w:p w:rsidR="001F7488" w:rsidRPr="00963515" w:rsidRDefault="001F7488" w:rsidP="001F7488">
      <w:pPr>
        <w:rPr>
          <w:lang w:val="pl-PL"/>
        </w:rPr>
      </w:pPr>
    </w:p>
    <w:p w:rsidR="001F7488" w:rsidRPr="00963515" w:rsidRDefault="001F7488" w:rsidP="001F7488">
      <w:pPr>
        <w:rPr>
          <w:lang w:val="pl-PL"/>
        </w:rPr>
      </w:pPr>
      <w:r w:rsidRPr="00963515">
        <w:rPr>
          <w:lang w:val="pl-PL"/>
        </w:rPr>
        <w:t>Po śniadaniu i pakowaniu kontynuujesz stabilną wspinaczkę, wkraczając w teren półpustynny. Ten stosunkowo krótki dzień wędrówki przybliża Cię do wielkanocnych pól lodowych, nieustannie zwracając uwagę na ich piękno. Zwróć uwagę na swoje ciało i informuj swojego przewodnika o wszelkich oznakach choroby wysokościowej.</w:t>
      </w:r>
    </w:p>
    <w:p w:rsidR="001F7488" w:rsidRPr="00963515" w:rsidRDefault="001F7488" w:rsidP="001F7488">
      <w:pPr>
        <w:rPr>
          <w:lang w:val="pl-PL"/>
        </w:rPr>
      </w:pPr>
    </w:p>
    <w:p w:rsidR="001F7488" w:rsidRPr="00CB6A4B" w:rsidRDefault="001F7488" w:rsidP="001F7488">
      <w:pPr>
        <w:rPr>
          <w:b/>
          <w:bCs/>
          <w:u w:val="single"/>
          <w:lang w:val="pl-PL"/>
        </w:rPr>
      </w:pPr>
      <w:r w:rsidRPr="00CB6A4B">
        <w:rPr>
          <w:b/>
          <w:bCs/>
          <w:u w:val="single"/>
          <w:lang w:val="pl-PL"/>
        </w:rPr>
        <w:t>4 DZIEŃ: TRZECI OBÓZ W JASKINI - KIBO: 6,7 KM / 4,2 MIL | 4-5 GODZIN | ALPEJSKA PUSTYNIA</w:t>
      </w:r>
    </w:p>
    <w:p w:rsidR="001F7488" w:rsidRPr="00963515" w:rsidRDefault="001F7488" w:rsidP="001F7488">
      <w:pPr>
        <w:rPr>
          <w:lang w:val="pl-PL"/>
        </w:rPr>
      </w:pPr>
    </w:p>
    <w:p w:rsidR="001F7488" w:rsidRPr="00963515" w:rsidRDefault="001F7488" w:rsidP="001F7488">
      <w:pPr>
        <w:rPr>
          <w:lang w:val="pl-PL"/>
        </w:rPr>
      </w:pPr>
      <w:r w:rsidRPr="00963515">
        <w:rPr>
          <w:lang w:val="pl-PL"/>
        </w:rPr>
        <w:t>Wysokość: 3936 m / 12913 stóp do 5174 m / 16975 stóp</w:t>
      </w:r>
    </w:p>
    <w:p w:rsidR="001F7488" w:rsidRPr="00963515" w:rsidRDefault="001F7488" w:rsidP="001F7488">
      <w:pPr>
        <w:rPr>
          <w:lang w:val="pl-PL"/>
        </w:rPr>
      </w:pPr>
      <w:r w:rsidRPr="00963515">
        <w:rPr>
          <w:lang w:val="pl-PL"/>
        </w:rPr>
        <w:t>Uzyskana wysokość: 1238 m</w:t>
      </w:r>
    </w:p>
    <w:p w:rsidR="001F7488" w:rsidRPr="00963515" w:rsidRDefault="001F7488" w:rsidP="001F7488">
      <w:pPr>
        <w:rPr>
          <w:lang w:val="pl-PL"/>
        </w:rPr>
      </w:pPr>
    </w:p>
    <w:p w:rsidR="001F7488" w:rsidRPr="00963515" w:rsidRDefault="001F7488" w:rsidP="001F7488">
      <w:pPr>
        <w:rPr>
          <w:lang w:val="pl-PL"/>
        </w:rPr>
      </w:pPr>
      <w:r w:rsidRPr="00963515">
        <w:rPr>
          <w:lang w:val="pl-PL"/>
        </w:rPr>
        <w:t>Wczesnym rankiem opuszczając strefę półpustynną z trzeciej jaskini i rozpoczynając wędrówkę po alpejskich terenach pustynnych, do końca wspinaczki. Dzisiejsza wędrówka zabierze Cię tuż pod ścianą krateru Kibo do schronisk Kibo Huts. W tym momencie połączysz się z Marangu Route, którym będziesz wędrować na szczyt. Przygotujesz swoje ubranie i sprzęt (wymienisz baterie na czołówkę i aparat) przed pójściem spać do godziny 19:00 i postarasz się złapać kilka godzin odpoczynku przed próbą zdobycia szczytu.</w:t>
      </w:r>
    </w:p>
    <w:p w:rsidR="001F7488" w:rsidRPr="00963515" w:rsidRDefault="001F7488" w:rsidP="001F7488">
      <w:pPr>
        <w:rPr>
          <w:lang w:val="pl-PL"/>
        </w:rPr>
      </w:pPr>
    </w:p>
    <w:p w:rsidR="001F7488" w:rsidRPr="00963515" w:rsidRDefault="001F7488" w:rsidP="001F7488">
      <w:pPr>
        <w:rPr>
          <w:lang w:val="pl-PL"/>
        </w:rPr>
      </w:pPr>
    </w:p>
    <w:p w:rsidR="001F7488" w:rsidRPr="00CB6A4B" w:rsidRDefault="001F7488" w:rsidP="001F7488">
      <w:pPr>
        <w:rPr>
          <w:b/>
          <w:bCs/>
          <w:u w:val="single"/>
          <w:lang w:val="pl-PL"/>
        </w:rPr>
      </w:pPr>
      <w:r w:rsidRPr="00CB6A4B">
        <w:rPr>
          <w:b/>
          <w:bCs/>
          <w:u w:val="single"/>
          <w:lang w:val="pl-PL"/>
        </w:rPr>
        <w:t>DZIEŃ 5: KIBO HUTS - SZCZYT: 4KM / 2,5 MILI W GÓRĘ | 5-7 GODZIN | - HOROMBO HUTS: 15,75 KM / 9,8 MIL W DÓŁ | 5-6 GODZIN | LODOWCE, SZCZYT POKRYTY ŚNIEGIEM</w:t>
      </w:r>
    </w:p>
    <w:p w:rsidR="001F7488" w:rsidRPr="00963515" w:rsidRDefault="001F7488" w:rsidP="001F7488">
      <w:pPr>
        <w:rPr>
          <w:lang w:val="pl-PL"/>
        </w:rPr>
      </w:pPr>
    </w:p>
    <w:p w:rsidR="001F7488" w:rsidRPr="00963515" w:rsidRDefault="001F7488" w:rsidP="001F7488">
      <w:pPr>
        <w:rPr>
          <w:lang w:val="pl-PL"/>
        </w:rPr>
      </w:pPr>
      <w:r w:rsidRPr="00963515">
        <w:rPr>
          <w:lang w:val="pl-PL"/>
        </w:rPr>
        <w:t>Elewacja: od 5174 m / 16975 stóp do 5895 m / 19,341 stóp</w:t>
      </w:r>
    </w:p>
    <w:p w:rsidR="001F7488" w:rsidRPr="00963515" w:rsidRDefault="001F7488" w:rsidP="001F7488">
      <w:pPr>
        <w:rPr>
          <w:lang w:val="pl-PL"/>
        </w:rPr>
      </w:pPr>
      <w:r w:rsidRPr="00963515">
        <w:rPr>
          <w:lang w:val="pl-PL"/>
        </w:rPr>
        <w:t>Uzyskana wysokość: 721 m</w:t>
      </w:r>
    </w:p>
    <w:p w:rsidR="001F7488" w:rsidRPr="00963515" w:rsidRDefault="001F7488" w:rsidP="001F7488">
      <w:pPr>
        <w:rPr>
          <w:lang w:val="pl-PL"/>
        </w:rPr>
      </w:pPr>
      <w:r w:rsidRPr="00963515">
        <w:rPr>
          <w:lang w:val="pl-PL"/>
        </w:rPr>
        <w:t>Zejście na 3721 m / 12208 stóp</w:t>
      </w:r>
    </w:p>
    <w:p w:rsidR="001F7488" w:rsidRPr="00963515" w:rsidRDefault="001F7488" w:rsidP="001F7488">
      <w:pPr>
        <w:rPr>
          <w:lang w:val="pl-PL"/>
        </w:rPr>
      </w:pPr>
      <w:r w:rsidRPr="00963515">
        <w:rPr>
          <w:lang w:val="pl-PL"/>
        </w:rPr>
        <w:t>Utrata wysokości: 2174 m</w:t>
      </w:r>
    </w:p>
    <w:p w:rsidR="001F7488" w:rsidRPr="00963515" w:rsidRDefault="001F7488" w:rsidP="001F7488">
      <w:pPr>
        <w:rPr>
          <w:lang w:val="pl-PL"/>
        </w:rPr>
      </w:pPr>
    </w:p>
    <w:p w:rsidR="001F7488" w:rsidRPr="00963515" w:rsidRDefault="001F7488" w:rsidP="001F7488">
      <w:pPr>
        <w:rPr>
          <w:lang w:val="pl-PL"/>
        </w:rPr>
      </w:pPr>
      <w:r w:rsidRPr="00963515">
        <w:rPr>
          <w:lang w:val="pl-PL"/>
        </w:rPr>
        <w:t>Podekscytowanie narasta, ponieważ poranek zaczyna się wcześnie między północą a 2 w nocy.Jest to najbardziej wymagająca psychicznie i fizycznie część wędrówki.</w:t>
      </w:r>
    </w:p>
    <w:p w:rsidR="001F7488" w:rsidRPr="00963515" w:rsidRDefault="001F7488" w:rsidP="001F7488">
      <w:pPr>
        <w:rPr>
          <w:lang w:val="pl-PL"/>
        </w:rPr>
      </w:pPr>
    </w:p>
    <w:p w:rsidR="001F7488" w:rsidRPr="00963515" w:rsidRDefault="001F7488" w:rsidP="001F7488">
      <w:pPr>
        <w:rPr>
          <w:lang w:val="pl-PL"/>
        </w:rPr>
      </w:pPr>
      <w:r w:rsidRPr="00963515">
        <w:rPr>
          <w:lang w:val="pl-PL"/>
        </w:rPr>
        <w:t>Kontynuujemy naszą drogę na szczyt między lodowcami Rebmann i Ratzel, starając się zachować ciepło i skupić się na niesamowitym poczuciu spełnienia, które nas czeka. Wykonując ruch serpentynowy w kierunku północno-zachodnim i wspinając się przez ciężkie piargi w kierunku Stella Point na krawędzi krateru. Podczas krótkiego odpoczynku zostaniesz nagrodzony najwspanialszym wschodem słońca. Szybciej wędrowcy mogą podziwiać wschód słońca ze szczytu. Stąd, podczas pozostałej 1 godziny wspinaczki na szczyt Uhuru, najprawdopodobniej przez całą drogę napotkasz śnieg.</w:t>
      </w:r>
    </w:p>
    <w:p w:rsidR="001F7488" w:rsidRPr="00963515" w:rsidRDefault="001F7488" w:rsidP="001F7488">
      <w:pPr>
        <w:rPr>
          <w:lang w:val="pl-PL"/>
        </w:rPr>
      </w:pPr>
    </w:p>
    <w:p w:rsidR="001F7488" w:rsidRPr="00963515" w:rsidRDefault="001F7488" w:rsidP="001F7488">
      <w:pPr>
        <w:rPr>
          <w:lang w:val="pl-PL"/>
        </w:rPr>
      </w:pPr>
      <w:r w:rsidRPr="00963515">
        <w:rPr>
          <w:lang w:val="pl-PL"/>
        </w:rPr>
        <w:t>Gratulacje, krok po kroku osiągnąłeś szczyt Uhuru, najwyższy punktt na Kilimandżaro i na całym kontynencie afrykańskim!</w:t>
      </w:r>
    </w:p>
    <w:p w:rsidR="001F7488" w:rsidRPr="00963515" w:rsidRDefault="001F7488" w:rsidP="001F7488">
      <w:pPr>
        <w:rPr>
          <w:lang w:val="pl-PL"/>
        </w:rPr>
      </w:pPr>
    </w:p>
    <w:p w:rsidR="001F7488" w:rsidRPr="00963515" w:rsidRDefault="001F7488" w:rsidP="001F7488">
      <w:pPr>
        <w:rPr>
          <w:lang w:val="pl-PL"/>
        </w:rPr>
      </w:pPr>
      <w:r w:rsidRPr="00963515">
        <w:rPr>
          <w:lang w:val="pl-PL"/>
        </w:rPr>
        <w:t>Po zdjęciach, uroczystościach i może kilku łzach radości, poświęcamy kilka chwil, aby cieszyć się tym niesamowitym osiągnięciem. Rozpoczynamy strome zejście do Mweka Camp, zatrzymując się w Barafu na lunch i bardzo krótki odpoczynek. Zdecydowanie zalecamy stuptuty i kijki trekkingowe na niechciane do współpracy tereny z luźnym żwirem i popiołem wulkanicznym. Zasłużony wypoczynek czeka na Twój ostatni wieczór w górach. Nocleg Mweka Camp.</w:t>
      </w:r>
    </w:p>
    <w:p w:rsidR="001F7488" w:rsidRPr="00963515" w:rsidRDefault="001F7488" w:rsidP="001F7488">
      <w:pPr>
        <w:rPr>
          <w:lang w:val="pl-PL"/>
        </w:rPr>
      </w:pPr>
    </w:p>
    <w:p w:rsidR="001F7488" w:rsidRPr="00963515" w:rsidRDefault="001F7488" w:rsidP="001F7488">
      <w:pPr>
        <w:rPr>
          <w:lang w:val="pl-PL"/>
        </w:rPr>
      </w:pPr>
    </w:p>
    <w:p w:rsidR="001F7488" w:rsidRPr="00CB6A4B" w:rsidRDefault="001F7488" w:rsidP="001F7488">
      <w:pPr>
        <w:rPr>
          <w:b/>
          <w:bCs/>
          <w:u w:val="single"/>
          <w:lang w:val="pl-PL"/>
        </w:rPr>
      </w:pPr>
      <w:r w:rsidRPr="00CB6A4B">
        <w:rPr>
          <w:b/>
          <w:bCs/>
          <w:u w:val="single"/>
          <w:lang w:val="pl-PL"/>
        </w:rPr>
        <w:t>DZIEŃ 6: HOROMBO HUTS - MARANGU GATE - MOSHI: 20 KM / 12,5 MIL | 6-7 GODZIN | LAS DESZCZOWY</w:t>
      </w:r>
    </w:p>
    <w:p w:rsidR="001F7488" w:rsidRPr="00963515" w:rsidRDefault="001F7488" w:rsidP="001F7488">
      <w:pPr>
        <w:rPr>
          <w:lang w:val="pl-PL"/>
        </w:rPr>
      </w:pPr>
    </w:p>
    <w:p w:rsidR="001F7488" w:rsidRPr="00963515" w:rsidRDefault="001F7488" w:rsidP="001F7488">
      <w:pPr>
        <w:rPr>
          <w:lang w:val="pl-PL"/>
        </w:rPr>
      </w:pPr>
      <w:r w:rsidRPr="00963515">
        <w:rPr>
          <w:lang w:val="pl-PL"/>
        </w:rPr>
        <w:t>Wysokość: 3721 m / 12208 stóp do 1905 m / 6250 stóp</w:t>
      </w:r>
    </w:p>
    <w:p w:rsidR="001F7488" w:rsidRPr="00963515" w:rsidRDefault="001F7488" w:rsidP="001F7488">
      <w:pPr>
        <w:rPr>
          <w:lang w:val="pl-PL"/>
        </w:rPr>
      </w:pPr>
      <w:r w:rsidRPr="00963515">
        <w:rPr>
          <w:lang w:val="pl-PL"/>
        </w:rPr>
        <w:t>Utrata wysokości: 1816 m</w:t>
      </w:r>
    </w:p>
    <w:p w:rsidR="001F7488" w:rsidRPr="00963515" w:rsidRDefault="001F7488" w:rsidP="001F7488">
      <w:pPr>
        <w:rPr>
          <w:lang w:val="pl-PL"/>
        </w:rPr>
      </w:pPr>
    </w:p>
    <w:p w:rsidR="001F7488" w:rsidRPr="00963515" w:rsidRDefault="001F7488" w:rsidP="001F7488">
      <w:pPr>
        <w:rPr>
          <w:lang w:val="pl-PL"/>
        </w:rPr>
      </w:pPr>
      <w:r w:rsidRPr="00963515">
        <w:rPr>
          <w:lang w:val="pl-PL"/>
        </w:rPr>
        <w:t>Po śniadaniu i szczerej ceremonii wyrażenia uznania i nawiązania więzi zespołowej z załogą czas się pożegnać. Kontynuujemy zejście w dół zatrzymując się na lunch w schroniskach Mandara. Pamiętaj, aby dać napiwki swoim przewodnikom, kucharzom i tragarzom, bo ich tu zostawisz. Wracasz do Marangu Park Gate i otrzymujesz certyfikaty ze zjazdu. Ponieważ pogoda jest drastycznie cieplejsza, teren jest mokry, błotnisty i stromy, dlatego gorąco polecamy getry i kijki trekkingowe. Pod bramą spotka Cię pojazd, który zawiezie Cię z powrotem do hotelu w Moshi (około 45 minut). Ciesz się długim, gorącym prysznicem, kolacją i uroczystościami !!</w:t>
      </w:r>
    </w:p>
    <w:p w:rsidR="001F7488" w:rsidRPr="00963515" w:rsidRDefault="001F7488" w:rsidP="001F7488">
      <w:pPr>
        <w:rPr>
          <w:lang w:val="pl-PL"/>
        </w:rPr>
      </w:pPr>
    </w:p>
    <w:p w:rsidR="001F7488" w:rsidRPr="00963515" w:rsidRDefault="001F7488" w:rsidP="001F7488">
      <w:pPr>
        <w:rPr>
          <w:lang w:val="pl-PL"/>
        </w:rPr>
      </w:pPr>
    </w:p>
    <w:p w:rsidR="001F7488" w:rsidRPr="00963515" w:rsidRDefault="001F7488" w:rsidP="001F7488">
      <w:pPr>
        <w:rPr>
          <w:lang w:val="pl-PL"/>
        </w:rPr>
      </w:pPr>
    </w:p>
    <w:p w:rsidR="001F7488" w:rsidRPr="00963515" w:rsidRDefault="001F7488" w:rsidP="001F7488">
      <w:pPr>
        <w:rPr>
          <w:lang w:val="pl-PL"/>
        </w:rPr>
      </w:pPr>
      <w:r w:rsidRPr="00963515">
        <w:rPr>
          <w:lang w:val="pl-PL"/>
        </w:rPr>
        <w:t xml:space="preserve">Nocleg </w:t>
      </w:r>
      <w:r w:rsidRPr="00963515">
        <w:rPr>
          <w:i/>
          <w:iCs/>
          <w:color w:val="8064A2" w:themeColor="accent4"/>
          <w:lang w:val="pl-PL"/>
        </w:rPr>
        <w:t>Kilimanjaro Wonders Hotel</w:t>
      </w:r>
      <w:r>
        <w:rPr>
          <w:i/>
          <w:iCs/>
          <w:color w:val="8064A2" w:themeColor="accent4"/>
          <w:lang w:val="pl-PL"/>
        </w:rPr>
        <w:t xml:space="preserve"> </w:t>
      </w:r>
      <w:r w:rsidRPr="00963515">
        <w:rPr>
          <w:lang w:val="pl-PL"/>
        </w:rPr>
        <w:t>4 gwiazdki ze śniadaniem. przed przeniesieniem do domu, safari lub relaksującej wycieczki na Zanzibar.</w:t>
      </w:r>
    </w:p>
    <w:p w:rsidR="001F7488" w:rsidRPr="00963515" w:rsidRDefault="001F7488" w:rsidP="001F7488">
      <w:pPr>
        <w:rPr>
          <w:lang w:val="pl-PL"/>
        </w:rPr>
      </w:pPr>
    </w:p>
    <w:p w:rsidR="001F7488" w:rsidRPr="00963515" w:rsidRDefault="001F7488" w:rsidP="001F7488">
      <w:pPr>
        <w:rPr>
          <w:lang w:val="pl-PL"/>
        </w:rPr>
      </w:pPr>
    </w:p>
    <w:p w:rsidR="001F7488" w:rsidRPr="00CB6A4B" w:rsidRDefault="001F7488" w:rsidP="001F7488">
      <w:pPr>
        <w:jc w:val="center"/>
        <w:rPr>
          <w:b/>
          <w:bCs/>
          <w:u w:val="single"/>
          <w:lang w:val="pl-PL"/>
        </w:rPr>
      </w:pPr>
      <w:r w:rsidRPr="00CB6A4B">
        <w:rPr>
          <w:b/>
          <w:bCs/>
          <w:u w:val="single"/>
          <w:lang w:val="pl-PL"/>
        </w:rPr>
        <w:t>CERTYFIKOWANE WSPINANIE ETYCZNE:</w:t>
      </w:r>
    </w:p>
    <w:p w:rsidR="001F7488" w:rsidRPr="00963515" w:rsidRDefault="001F7488" w:rsidP="001F7488">
      <w:pPr>
        <w:rPr>
          <w:lang w:val="pl-PL"/>
        </w:rPr>
      </w:pPr>
    </w:p>
    <w:p w:rsidR="001F7488" w:rsidRPr="00963515" w:rsidRDefault="001F7488" w:rsidP="001F7488">
      <w:pPr>
        <w:rPr>
          <w:lang w:val="pl-PL"/>
        </w:rPr>
      </w:pPr>
      <w:r w:rsidRPr="00963515">
        <w:rPr>
          <w:lang w:val="pl-PL"/>
        </w:rPr>
        <w:t>Uważamy, że branża turystyczna ma obowiązek i doskonałą okazję do ochrony światowych siedlisk przyrodniczych, miejsc dziedzictwa kulturowego i społeczności. Aktywnie promujemy zrównoważony rozwój środowiska i odpowiedzialność społeczną.</w:t>
      </w:r>
    </w:p>
    <w:p w:rsidR="001F7488" w:rsidRPr="00963515" w:rsidRDefault="001F7488" w:rsidP="001F7488">
      <w:pPr>
        <w:rPr>
          <w:lang w:val="pl-PL"/>
        </w:rPr>
      </w:pPr>
    </w:p>
    <w:p w:rsidR="001F7488" w:rsidRPr="00963515" w:rsidRDefault="001F7488" w:rsidP="001F7488">
      <w:pPr>
        <w:rPr>
          <w:lang w:val="pl-PL"/>
        </w:rPr>
      </w:pPr>
      <w:r w:rsidRPr="00963515">
        <w:rPr>
          <w:lang w:val="pl-PL"/>
        </w:rPr>
        <w:t>Jako Partner odpowiedzialnego podróżowania jesteśmy dumnymi członkami i aktywnymi sympatykami organizacji</w:t>
      </w:r>
    </w:p>
    <w:p w:rsidR="001F7488" w:rsidRPr="00963515" w:rsidRDefault="001F7488" w:rsidP="001F7488">
      <w:pPr>
        <w:rPr>
          <w:lang w:val="pl-PL"/>
        </w:rPr>
      </w:pPr>
      <w:proofErr w:type="spellStart"/>
      <w:r w:rsidRPr="00963515">
        <w:t>Kilimandżaro</w:t>
      </w:r>
      <w:proofErr w:type="spellEnd"/>
      <w:r w:rsidRPr="00963515">
        <w:t xml:space="preserve"> Porters Assistance Project (KPAP), </w:t>
      </w:r>
      <w:proofErr w:type="spellStart"/>
      <w:r w:rsidRPr="00963515">
        <w:t>inicjatywa</w:t>
      </w:r>
      <w:proofErr w:type="spellEnd"/>
      <w:r w:rsidRPr="00963515">
        <w:t xml:space="preserve"> International Mountain Explorers Connection (IMEC). </w:t>
      </w:r>
      <w:r w:rsidRPr="00963515">
        <w:rPr>
          <w:lang w:val="pl-PL"/>
        </w:rPr>
        <w:t>KPAP podnosi świadomość społeczną dotyczącą właściwego traktowania tragarzy na Kilimandżaro i pomaga firmom wspinaczkowym we wdrażaniu procedur zapewniających uczciwe i etyczne traktowanie ich tragarzy.</w:t>
      </w:r>
    </w:p>
    <w:p w:rsidR="001F7488" w:rsidRPr="00963515" w:rsidRDefault="001F7488" w:rsidP="001F7488">
      <w:pPr>
        <w:rPr>
          <w:lang w:val="pl-PL"/>
        </w:rPr>
      </w:pPr>
    </w:p>
    <w:p w:rsidR="001F7488" w:rsidRPr="00963515" w:rsidRDefault="001F7488" w:rsidP="001F7488">
      <w:pPr>
        <w:rPr>
          <w:lang w:val="pl-PL"/>
        </w:rPr>
      </w:pPr>
      <w:r w:rsidRPr="00963515">
        <w:rPr>
          <w:lang w:val="pl-PL"/>
        </w:rPr>
        <w:t>Każda wspinaczka jest audytowana, aby zapewnić członkom załogi odpowiednie wynagrodzenie, napiwki, jedzenie, sprzęt i warunki do spania. Uważamy, że to całkiem niezłe, a nasi klienci również. Zajrzyj na nasz profil na Tripadvisor, aby zobaczyć, co mówią o nas ludzie.</w:t>
      </w:r>
    </w:p>
    <w:p w:rsidR="001F7488" w:rsidRPr="00963515" w:rsidRDefault="001F7488" w:rsidP="001F7488">
      <w:pPr>
        <w:rPr>
          <w:lang w:val="pl-PL"/>
        </w:rPr>
      </w:pPr>
    </w:p>
    <w:p w:rsidR="001F7488" w:rsidRPr="00963515" w:rsidRDefault="001F7488" w:rsidP="001F7488">
      <w:pPr>
        <w:rPr>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Pr="00CB6A4B" w:rsidRDefault="001F7488" w:rsidP="001F7488">
      <w:pPr>
        <w:rPr>
          <w:b/>
          <w:bCs/>
          <w:u w:val="single"/>
          <w:lang w:val="pl-PL"/>
        </w:rPr>
      </w:pPr>
      <w:r w:rsidRPr="00CB6A4B">
        <w:rPr>
          <w:b/>
          <w:bCs/>
          <w:u w:val="single"/>
          <w:lang w:val="pl-PL"/>
        </w:rPr>
        <w:t>OBEJMUJE PAKIET TREKKINGOWY:</w:t>
      </w:r>
    </w:p>
    <w:p w:rsidR="001F7488" w:rsidRPr="00963515" w:rsidRDefault="001F7488" w:rsidP="001F7488">
      <w:pPr>
        <w:rPr>
          <w:lang w:val="pl-PL"/>
        </w:rPr>
      </w:pPr>
    </w:p>
    <w:p w:rsidR="001F7488" w:rsidRPr="00963515" w:rsidRDefault="001F7488" w:rsidP="001F7488">
      <w:pPr>
        <w:pStyle w:val="ListParagraph"/>
        <w:numPr>
          <w:ilvl w:val="0"/>
          <w:numId w:val="9"/>
        </w:numPr>
        <w:spacing w:after="160" w:line="259" w:lineRule="auto"/>
        <w:rPr>
          <w:lang w:val="pl-PL"/>
        </w:rPr>
      </w:pPr>
      <w:r w:rsidRPr="00963515">
        <w:rPr>
          <w:lang w:val="pl-PL"/>
        </w:rPr>
        <w:t>Trekking na Kilimandżaro zgodnie z planem</w:t>
      </w:r>
    </w:p>
    <w:p w:rsidR="001F7488" w:rsidRPr="00963515" w:rsidRDefault="001F7488" w:rsidP="001F7488">
      <w:pPr>
        <w:pStyle w:val="ListParagraph"/>
        <w:numPr>
          <w:ilvl w:val="0"/>
          <w:numId w:val="9"/>
        </w:numPr>
        <w:spacing w:after="160" w:line="259" w:lineRule="auto"/>
        <w:rPr>
          <w:lang w:val="pl-PL"/>
        </w:rPr>
      </w:pPr>
      <w:r w:rsidRPr="00963515">
        <w:rPr>
          <w:lang w:val="pl-PL"/>
        </w:rPr>
        <w:t>Profesjonalny, anglojęzyczny przewodnik pierwszej pomocy dla ratowników dzikich zwierząt i certyfikowany przewodnik RKO</w:t>
      </w:r>
    </w:p>
    <w:p w:rsidR="001F7488" w:rsidRPr="00963515" w:rsidRDefault="001F7488" w:rsidP="001F7488">
      <w:pPr>
        <w:pStyle w:val="ListParagraph"/>
        <w:numPr>
          <w:ilvl w:val="0"/>
          <w:numId w:val="9"/>
        </w:numPr>
        <w:spacing w:after="160" w:line="259" w:lineRule="auto"/>
        <w:rPr>
          <w:lang w:val="pl-PL"/>
        </w:rPr>
      </w:pPr>
      <w:r w:rsidRPr="00963515">
        <w:rPr>
          <w:lang w:val="pl-PL"/>
        </w:rPr>
        <w:t>Właściwa racja załogi górskiej (Cook &amp; Porters)</w:t>
      </w:r>
    </w:p>
    <w:p w:rsidR="001F7488" w:rsidRPr="00963515" w:rsidRDefault="001F7488" w:rsidP="001F7488">
      <w:pPr>
        <w:pStyle w:val="ListParagraph"/>
        <w:numPr>
          <w:ilvl w:val="0"/>
          <w:numId w:val="9"/>
        </w:numPr>
        <w:spacing w:after="160" w:line="259" w:lineRule="auto"/>
        <w:rPr>
          <w:lang w:val="pl-PL"/>
        </w:rPr>
      </w:pPr>
      <w:r w:rsidRPr="00963515">
        <w:rPr>
          <w:lang w:val="pl-PL"/>
        </w:rPr>
        <w:t>Zakwaterowanie przed i po (2 noce ze śniadaniem)</w:t>
      </w:r>
    </w:p>
    <w:p w:rsidR="001F7488" w:rsidRPr="00963515" w:rsidRDefault="001F7488" w:rsidP="001F7488">
      <w:pPr>
        <w:pStyle w:val="ListParagraph"/>
        <w:numPr>
          <w:ilvl w:val="0"/>
          <w:numId w:val="9"/>
        </w:numPr>
        <w:spacing w:after="160" w:line="259" w:lineRule="auto"/>
        <w:rPr>
          <w:lang w:val="pl-PL"/>
        </w:rPr>
      </w:pPr>
      <w:r w:rsidRPr="00963515">
        <w:rPr>
          <w:lang w:val="pl-PL"/>
        </w:rPr>
        <w:t>Lotniskowe Transfery</w:t>
      </w:r>
    </w:p>
    <w:p w:rsidR="001F7488" w:rsidRPr="00963515" w:rsidRDefault="001F7488" w:rsidP="001F7488">
      <w:pPr>
        <w:pStyle w:val="ListParagraph"/>
        <w:numPr>
          <w:ilvl w:val="0"/>
          <w:numId w:val="9"/>
        </w:numPr>
        <w:spacing w:after="160" w:line="259" w:lineRule="auto"/>
        <w:rPr>
          <w:lang w:val="pl-PL"/>
        </w:rPr>
      </w:pPr>
      <w:r w:rsidRPr="00963515">
        <w:rPr>
          <w:lang w:val="pl-PL"/>
        </w:rPr>
        <w:t>Posiłki zgodnie z planem podróży</w:t>
      </w:r>
    </w:p>
    <w:p w:rsidR="001F7488" w:rsidRPr="00963515" w:rsidRDefault="001F7488" w:rsidP="001F7488">
      <w:pPr>
        <w:pStyle w:val="ListParagraph"/>
        <w:numPr>
          <w:ilvl w:val="0"/>
          <w:numId w:val="9"/>
        </w:numPr>
        <w:spacing w:after="160" w:line="259" w:lineRule="auto"/>
        <w:rPr>
          <w:lang w:val="pl-PL"/>
        </w:rPr>
      </w:pPr>
      <w:r w:rsidRPr="00963515">
        <w:rPr>
          <w:lang w:val="pl-PL"/>
        </w:rPr>
        <w:t>Woda pitna i pełne wyżywienie</w:t>
      </w:r>
    </w:p>
    <w:p w:rsidR="001F7488" w:rsidRPr="00963515" w:rsidRDefault="001F7488" w:rsidP="001F7488">
      <w:pPr>
        <w:pStyle w:val="ListParagraph"/>
        <w:numPr>
          <w:ilvl w:val="0"/>
          <w:numId w:val="9"/>
        </w:numPr>
        <w:spacing w:after="160" w:line="259" w:lineRule="auto"/>
        <w:rPr>
          <w:lang w:val="pl-PL"/>
        </w:rPr>
      </w:pPr>
      <w:r w:rsidRPr="00963515">
        <w:rPr>
          <w:lang w:val="pl-PL"/>
        </w:rPr>
        <w:t>Wszystkie opłaty za park narodowy i schronisko, pozwolenia dla załogi i podatek VAT</w:t>
      </w:r>
    </w:p>
    <w:p w:rsidR="001F7488" w:rsidRPr="00963515" w:rsidRDefault="001F7488" w:rsidP="001F7488">
      <w:pPr>
        <w:pStyle w:val="ListParagraph"/>
        <w:numPr>
          <w:ilvl w:val="0"/>
          <w:numId w:val="9"/>
        </w:numPr>
        <w:spacing w:after="160" w:line="259" w:lineRule="auto"/>
        <w:rPr>
          <w:lang w:val="pl-PL"/>
        </w:rPr>
      </w:pPr>
      <w:r w:rsidRPr="00963515">
        <w:rPr>
          <w:lang w:val="pl-PL"/>
        </w:rPr>
        <w:t>Sprawiedliwe i zrównoważone wynagrodzenie załogi</w:t>
      </w:r>
    </w:p>
    <w:p w:rsidR="001F7488" w:rsidRPr="00963515" w:rsidRDefault="001F7488" w:rsidP="001F7488">
      <w:pPr>
        <w:pStyle w:val="ListParagraph"/>
        <w:numPr>
          <w:ilvl w:val="0"/>
          <w:numId w:val="9"/>
        </w:numPr>
        <w:spacing w:after="160" w:line="259" w:lineRule="auto"/>
        <w:rPr>
          <w:lang w:val="pl-PL"/>
        </w:rPr>
      </w:pPr>
      <w:r w:rsidRPr="00963515">
        <w:rPr>
          <w:lang w:val="pl-PL"/>
        </w:rPr>
        <w:t>Bramka transferowa</w:t>
      </w:r>
    </w:p>
    <w:p w:rsidR="001F7488" w:rsidRPr="00963515" w:rsidRDefault="001F7488" w:rsidP="001F7488">
      <w:pPr>
        <w:pStyle w:val="ListParagraph"/>
        <w:numPr>
          <w:ilvl w:val="0"/>
          <w:numId w:val="9"/>
        </w:numPr>
        <w:spacing w:after="160" w:line="259" w:lineRule="auto"/>
        <w:rPr>
          <w:lang w:val="pl-PL"/>
        </w:rPr>
      </w:pPr>
      <w:r w:rsidRPr="00963515">
        <w:rPr>
          <w:lang w:val="pl-PL"/>
        </w:rPr>
        <w:t>Bezpłatna butla z tlenem</w:t>
      </w:r>
    </w:p>
    <w:p w:rsidR="001F7488" w:rsidRPr="00963515" w:rsidRDefault="001F7488" w:rsidP="001F7488">
      <w:pPr>
        <w:pStyle w:val="ListParagraph"/>
        <w:numPr>
          <w:ilvl w:val="0"/>
          <w:numId w:val="9"/>
        </w:numPr>
        <w:spacing w:after="160" w:line="259" w:lineRule="auto"/>
        <w:rPr>
          <w:lang w:val="pl-PL"/>
        </w:rPr>
      </w:pPr>
      <w:r w:rsidRPr="00963515">
        <w:rPr>
          <w:lang w:val="pl-PL"/>
        </w:rPr>
        <w:t>Przenośna prywatna toaleta i portier</w:t>
      </w:r>
    </w:p>
    <w:p w:rsidR="001F7488" w:rsidRPr="00963515" w:rsidRDefault="001F7488" w:rsidP="001F7488">
      <w:pPr>
        <w:pStyle w:val="ListParagraph"/>
        <w:numPr>
          <w:ilvl w:val="0"/>
          <w:numId w:val="9"/>
        </w:numPr>
        <w:spacing w:after="160" w:line="259" w:lineRule="auto"/>
        <w:rPr>
          <w:lang w:val="pl-PL"/>
        </w:rPr>
      </w:pPr>
      <w:r w:rsidRPr="00963515">
        <w:rPr>
          <w:lang w:val="pl-PL"/>
        </w:rPr>
        <w:t>Jakość importowanych urządzeń</w:t>
      </w:r>
    </w:p>
    <w:p w:rsidR="001F7488" w:rsidRPr="00963515" w:rsidRDefault="001F7488" w:rsidP="001F7488">
      <w:pPr>
        <w:rPr>
          <w:lang w:val="pl-PL"/>
        </w:rPr>
      </w:pPr>
    </w:p>
    <w:p w:rsidR="001F7488" w:rsidRPr="00963515" w:rsidRDefault="001F7488" w:rsidP="001F7488">
      <w:pPr>
        <w:rPr>
          <w:lang w:val="pl-PL"/>
        </w:rPr>
      </w:pPr>
    </w:p>
    <w:p w:rsidR="001F7488" w:rsidRPr="00CB6A4B" w:rsidRDefault="001F7488" w:rsidP="001F7488">
      <w:pPr>
        <w:rPr>
          <w:b/>
          <w:bCs/>
          <w:u w:val="single"/>
          <w:lang w:val="pl-PL"/>
        </w:rPr>
      </w:pPr>
      <w:r w:rsidRPr="00CB6A4B">
        <w:rPr>
          <w:b/>
          <w:bCs/>
          <w:u w:val="single"/>
          <w:lang w:val="pl-PL"/>
        </w:rPr>
        <w:t>WYŁĄCZONY Z PAKIETU TREKKINGOWEGO:</w:t>
      </w:r>
    </w:p>
    <w:p w:rsidR="001F7488" w:rsidRPr="00963515" w:rsidRDefault="001F7488" w:rsidP="001F7488">
      <w:pPr>
        <w:rPr>
          <w:lang w:val="pl-PL"/>
        </w:rPr>
      </w:pPr>
    </w:p>
    <w:p w:rsidR="001F7488" w:rsidRPr="00963515" w:rsidRDefault="001F7488" w:rsidP="001F7488">
      <w:pPr>
        <w:pStyle w:val="ListParagraph"/>
        <w:numPr>
          <w:ilvl w:val="0"/>
          <w:numId w:val="8"/>
        </w:numPr>
        <w:spacing w:after="160" w:line="259" w:lineRule="auto"/>
        <w:rPr>
          <w:lang w:val="pl-PL"/>
        </w:rPr>
      </w:pPr>
      <w:r w:rsidRPr="00963515">
        <w:rPr>
          <w:lang w:val="pl-PL"/>
        </w:rPr>
        <w:t>Loty</w:t>
      </w:r>
    </w:p>
    <w:p w:rsidR="001F7488" w:rsidRPr="00963515" w:rsidRDefault="001F7488" w:rsidP="001F7488">
      <w:pPr>
        <w:pStyle w:val="ListParagraph"/>
        <w:numPr>
          <w:ilvl w:val="0"/>
          <w:numId w:val="8"/>
        </w:numPr>
        <w:spacing w:after="160" w:line="259" w:lineRule="auto"/>
        <w:rPr>
          <w:lang w:val="pl-PL"/>
        </w:rPr>
      </w:pPr>
      <w:r w:rsidRPr="00963515">
        <w:rPr>
          <w:lang w:val="pl-PL"/>
        </w:rPr>
        <w:t>Opłaty wizowe</w:t>
      </w:r>
    </w:p>
    <w:p w:rsidR="001F7488" w:rsidRPr="00963515" w:rsidRDefault="001F7488" w:rsidP="001F7488">
      <w:pPr>
        <w:pStyle w:val="ListParagraph"/>
        <w:numPr>
          <w:ilvl w:val="0"/>
          <w:numId w:val="8"/>
        </w:numPr>
        <w:spacing w:after="160" w:line="259" w:lineRule="auto"/>
        <w:rPr>
          <w:lang w:val="pl-PL"/>
        </w:rPr>
      </w:pPr>
      <w:r w:rsidRPr="00963515">
        <w:rPr>
          <w:lang w:val="pl-PL"/>
        </w:rPr>
        <w:t>Wymagane jest ubezpieczenie podróżne lub medyczne i należy poprosić o Rekomendację</w:t>
      </w:r>
    </w:p>
    <w:p w:rsidR="001F7488" w:rsidRPr="00963515" w:rsidRDefault="001F7488" w:rsidP="001F7488">
      <w:pPr>
        <w:pStyle w:val="ListParagraph"/>
        <w:numPr>
          <w:ilvl w:val="0"/>
          <w:numId w:val="8"/>
        </w:numPr>
        <w:spacing w:after="160" w:line="259" w:lineRule="auto"/>
        <w:rPr>
          <w:lang w:val="pl-PL"/>
        </w:rPr>
      </w:pPr>
      <w:r w:rsidRPr="00963515">
        <w:rPr>
          <w:lang w:val="pl-PL"/>
        </w:rPr>
        <w:t>Torba Gamow</w:t>
      </w:r>
    </w:p>
    <w:p w:rsidR="001F7488" w:rsidRPr="00963515" w:rsidRDefault="001F7488" w:rsidP="001F7488">
      <w:pPr>
        <w:pStyle w:val="ListParagraph"/>
        <w:numPr>
          <w:ilvl w:val="0"/>
          <w:numId w:val="8"/>
        </w:numPr>
        <w:spacing w:after="160" w:line="259" w:lineRule="auto"/>
        <w:rPr>
          <w:lang w:val="pl-PL"/>
        </w:rPr>
      </w:pPr>
      <w:r w:rsidRPr="00963515">
        <w:rPr>
          <w:lang w:val="pl-PL"/>
        </w:rPr>
        <w:t>Lek</w:t>
      </w:r>
    </w:p>
    <w:p w:rsidR="001F7488" w:rsidRPr="00963515" w:rsidRDefault="001F7488" w:rsidP="001F7488">
      <w:pPr>
        <w:pStyle w:val="ListParagraph"/>
        <w:numPr>
          <w:ilvl w:val="0"/>
          <w:numId w:val="8"/>
        </w:numPr>
        <w:spacing w:after="160" w:line="259" w:lineRule="auto"/>
        <w:rPr>
          <w:lang w:val="pl-PL"/>
        </w:rPr>
      </w:pPr>
      <w:r w:rsidRPr="00963515">
        <w:rPr>
          <w:lang w:val="pl-PL"/>
        </w:rPr>
        <w:t>Wskazówki dla tragarzy i załogi górskiej (zalecane 20% normy branżowej)</w:t>
      </w:r>
    </w:p>
    <w:p w:rsidR="001F7488" w:rsidRPr="00963515" w:rsidRDefault="001F7488" w:rsidP="001F7488">
      <w:pPr>
        <w:pStyle w:val="ListParagraph"/>
        <w:numPr>
          <w:ilvl w:val="0"/>
          <w:numId w:val="8"/>
        </w:numPr>
        <w:spacing w:after="160" w:line="259" w:lineRule="auto"/>
        <w:rPr>
          <w:lang w:val="pl-PL"/>
        </w:rPr>
      </w:pPr>
      <w:r w:rsidRPr="00963515">
        <w:rPr>
          <w:lang w:val="pl-PL"/>
        </w:rPr>
        <w:t>Osobiste pieniądze na pamiątki itp.</w:t>
      </w:r>
    </w:p>
    <w:p w:rsidR="001F7488" w:rsidRPr="00963515" w:rsidRDefault="001F7488" w:rsidP="001F7488">
      <w:pPr>
        <w:pStyle w:val="ListParagraph"/>
        <w:numPr>
          <w:ilvl w:val="0"/>
          <w:numId w:val="8"/>
        </w:numPr>
        <w:spacing w:after="160" w:line="259" w:lineRule="auto"/>
        <w:rPr>
          <w:lang w:val="pl-PL"/>
        </w:rPr>
      </w:pPr>
      <w:r w:rsidRPr="00963515">
        <w:rPr>
          <w:lang w:val="pl-PL"/>
        </w:rPr>
        <w:t>Żywność i napoje energetyczne, napoje alkoholowe i bezalkoholowe</w:t>
      </w:r>
    </w:p>
    <w:p w:rsidR="001F7488" w:rsidRPr="00963515" w:rsidRDefault="001F7488" w:rsidP="001F7488">
      <w:pPr>
        <w:pStyle w:val="ListParagraph"/>
        <w:numPr>
          <w:ilvl w:val="0"/>
          <w:numId w:val="8"/>
        </w:numPr>
        <w:spacing w:after="160" w:line="259" w:lineRule="auto"/>
        <w:rPr>
          <w:lang w:val="pl-PL"/>
        </w:rPr>
      </w:pPr>
      <w:r w:rsidRPr="00963515">
        <w:rPr>
          <w:lang w:val="pl-PL"/>
        </w:rPr>
        <w:t>Sprzęt do wypożyczenia osobistego, taki jak kijki trekkingowe, śpiwory itp.</w:t>
      </w:r>
    </w:p>
    <w:p w:rsidR="001F7488" w:rsidRPr="00963515" w:rsidRDefault="001F7488" w:rsidP="001F7488">
      <w:pPr>
        <w:pStyle w:val="ListParagraph"/>
        <w:numPr>
          <w:ilvl w:val="0"/>
          <w:numId w:val="8"/>
        </w:numPr>
        <w:spacing w:after="160" w:line="259" w:lineRule="auto"/>
        <w:rPr>
          <w:lang w:val="pl-PL"/>
        </w:rPr>
      </w:pPr>
      <w:r w:rsidRPr="00963515">
        <w:rPr>
          <w:lang w:val="pl-PL"/>
        </w:rPr>
        <w:t>Dodatkowe noclegi w domku, jeśli wczesne przyzwoite od góry 150 USD za pokój</w:t>
      </w:r>
    </w:p>
    <w:p w:rsidR="001F7488" w:rsidRPr="00963515" w:rsidRDefault="001F7488" w:rsidP="001F7488">
      <w:pPr>
        <w:rPr>
          <w:lang w:val="pl-PL"/>
        </w:rPr>
      </w:pPr>
    </w:p>
    <w:p w:rsidR="001F7488" w:rsidRPr="00963515" w:rsidRDefault="001F7488" w:rsidP="001F7488">
      <w:pPr>
        <w:rPr>
          <w:lang w:val="pl-PL"/>
        </w:rPr>
      </w:pPr>
    </w:p>
    <w:p w:rsidR="001F7488" w:rsidRDefault="001F7488" w:rsidP="001F7488">
      <w:pPr>
        <w:rPr>
          <w:b/>
          <w:bCs/>
          <w:u w:val="single"/>
          <w:lang w:val="pl-PL"/>
        </w:rPr>
      </w:pPr>
    </w:p>
    <w:p w:rsidR="001F7488" w:rsidRDefault="001F7488" w:rsidP="001F7488">
      <w:pPr>
        <w:rPr>
          <w:b/>
          <w:bCs/>
          <w:u w:val="single"/>
          <w:lang w:val="pl-PL"/>
        </w:rPr>
      </w:pPr>
    </w:p>
    <w:p w:rsidR="001F7488" w:rsidRPr="00CB6A4B" w:rsidRDefault="001F7488" w:rsidP="001F7488">
      <w:pPr>
        <w:rPr>
          <w:b/>
          <w:bCs/>
          <w:u w:val="single"/>
          <w:lang w:val="pl-PL"/>
        </w:rPr>
      </w:pPr>
      <w:r w:rsidRPr="00CB6A4B">
        <w:rPr>
          <w:b/>
          <w:bCs/>
          <w:u w:val="single"/>
          <w:lang w:val="pl-PL"/>
        </w:rPr>
        <w:t>KOSZTY TREKKINGU:</w:t>
      </w:r>
    </w:p>
    <w:p w:rsidR="001F7488" w:rsidRPr="00963515" w:rsidRDefault="001F7488" w:rsidP="001F7488">
      <w:pPr>
        <w:rPr>
          <w:lang w:val="pl-PL"/>
        </w:rPr>
      </w:pPr>
    </w:p>
    <w:p w:rsidR="001F7488" w:rsidRPr="00963515" w:rsidRDefault="001F7488" w:rsidP="001F7488">
      <w:pPr>
        <w:rPr>
          <w:lang w:val="pl-PL"/>
        </w:rPr>
      </w:pPr>
      <w:r w:rsidRPr="00963515">
        <w:rPr>
          <w:lang w:val="pl-PL"/>
        </w:rPr>
        <w:t>Rongai 6 dni 5 nocy 2350 USD za osobę</w:t>
      </w:r>
    </w:p>
    <w:p w:rsidR="001F7488" w:rsidRPr="00963515" w:rsidRDefault="001F7488" w:rsidP="001F7488">
      <w:pPr>
        <w:rPr>
          <w:lang w:val="pl-PL"/>
        </w:rPr>
      </w:pPr>
      <w:r w:rsidRPr="00963515">
        <w:rPr>
          <w:lang w:val="pl-PL"/>
        </w:rPr>
        <w:t>Dodatkowa opłata za wspinaczkę solo 320 $</w:t>
      </w:r>
    </w:p>
    <w:p w:rsidR="001F7488" w:rsidRPr="00963515" w:rsidRDefault="001F7488" w:rsidP="001F7488">
      <w:pPr>
        <w:rPr>
          <w:lang w:val="pl-PL"/>
        </w:rPr>
      </w:pPr>
      <w:r w:rsidRPr="00963515">
        <w:rPr>
          <w:lang w:val="pl-PL"/>
        </w:rPr>
        <w:t>Dodatkowa opłata za jedną osobę 280 USD</w:t>
      </w:r>
    </w:p>
    <w:p w:rsidR="001F7488" w:rsidRPr="00963515" w:rsidRDefault="001F7488" w:rsidP="001F7488">
      <w:pPr>
        <w:rPr>
          <w:lang w:val="pl-PL"/>
        </w:rPr>
      </w:pPr>
    </w:p>
    <w:p w:rsidR="001F7488" w:rsidRPr="00963515" w:rsidRDefault="001F7488" w:rsidP="001F7488">
      <w:pPr>
        <w:rPr>
          <w:lang w:val="pl-PL"/>
        </w:rPr>
      </w:pPr>
    </w:p>
    <w:p w:rsidR="001F7488" w:rsidRPr="00963515" w:rsidRDefault="001F7488" w:rsidP="001F7488">
      <w:pPr>
        <w:rPr>
          <w:b/>
          <w:bCs/>
          <w:sz w:val="28"/>
          <w:szCs w:val="28"/>
          <w:lang w:val="pl-PL"/>
        </w:rPr>
      </w:pPr>
    </w:p>
    <w:p w:rsidR="001F7488" w:rsidRPr="00963515" w:rsidRDefault="001F7488" w:rsidP="001F7488">
      <w:pPr>
        <w:rPr>
          <w:lang w:val="pl-PL"/>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Pr="00FF3B70" w:rsidRDefault="00207AD7" w:rsidP="00207AD7">
      <w:pPr>
        <w:rPr>
          <w:rFonts w:asciiTheme="majorHAnsi" w:hAnsiTheme="majorHAnsi"/>
          <w:b/>
          <w:color w:val="E36C0A" w:themeColor="accent6" w:themeShade="BF"/>
          <w:sz w:val="36"/>
          <w:szCs w:val="36"/>
          <w:u w:val="single"/>
        </w:rPr>
      </w:pPr>
      <w:r w:rsidRPr="00FF3B70">
        <w:rPr>
          <w:rFonts w:asciiTheme="majorHAnsi" w:hAnsiTheme="majorHAnsi"/>
          <w:b/>
          <w:color w:val="E36C0A" w:themeColor="accent6" w:themeShade="BF"/>
          <w:sz w:val="36"/>
          <w:szCs w:val="36"/>
          <w:u w:val="single"/>
        </w:rPr>
        <w:t>POMYSŁ NA LISTĘ ZAŁOGI DLA 2 KLIENTÓW JEST PONIŻEJ:</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Główny</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przewodnik</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Przewodnik</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pomocniczy</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kucharz</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kelner</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Magiczne</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słowo</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portiera</w:t>
      </w:r>
      <w:proofErr w:type="spellEnd"/>
      <w:r w:rsidRPr="00FF3B70">
        <w:rPr>
          <w:rFonts w:asciiTheme="majorHAnsi" w:hAnsiTheme="majorHAnsi"/>
          <w:b/>
          <w:color w:val="E36C0A" w:themeColor="accent6" w:themeShade="BF"/>
          <w:sz w:val="36"/>
          <w:szCs w:val="36"/>
        </w:rPr>
        <w:t xml:space="preserve"> w </w:t>
      </w:r>
      <w:proofErr w:type="spellStart"/>
      <w:r w:rsidRPr="00FF3B70">
        <w:rPr>
          <w:rFonts w:asciiTheme="majorHAnsi" w:hAnsiTheme="majorHAnsi"/>
          <w:b/>
          <w:color w:val="E36C0A" w:themeColor="accent6" w:themeShade="BF"/>
          <w:sz w:val="36"/>
          <w:szCs w:val="36"/>
        </w:rPr>
        <w:t>toalecie</w:t>
      </w:r>
      <w:proofErr w:type="spellEnd"/>
      <w:r w:rsidRPr="00FF3B70">
        <w:rPr>
          <w:rFonts w:asciiTheme="majorHAnsi" w:hAnsiTheme="majorHAnsi"/>
          <w:b/>
          <w:color w:val="E36C0A" w:themeColor="accent6" w:themeShade="BF"/>
          <w:sz w:val="36"/>
          <w:szCs w:val="36"/>
        </w:rPr>
        <w:t xml:space="preserve"> (Pilot)</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10 </w:t>
      </w:r>
      <w:proofErr w:type="spellStart"/>
      <w:r w:rsidRPr="00FF3B70">
        <w:rPr>
          <w:rFonts w:asciiTheme="majorHAnsi" w:hAnsiTheme="majorHAnsi"/>
          <w:b/>
          <w:color w:val="E36C0A" w:themeColor="accent6" w:themeShade="BF"/>
          <w:sz w:val="36"/>
          <w:szCs w:val="36"/>
        </w:rPr>
        <w:t>stałych</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tragarzy</w:t>
      </w:r>
      <w:proofErr w:type="spellEnd"/>
      <w:r w:rsidRPr="00FF3B70">
        <w:rPr>
          <w:rFonts w:asciiTheme="majorHAnsi" w:hAnsiTheme="majorHAnsi"/>
          <w:b/>
          <w:color w:val="E36C0A" w:themeColor="accent6" w:themeShade="BF"/>
          <w:sz w:val="36"/>
          <w:szCs w:val="36"/>
        </w:rPr>
        <w:t>.</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0A0CB0" w:rsidRPr="00FF3B70" w:rsidRDefault="00207AD7" w:rsidP="00F4664E">
      <w:pPr>
        <w:jc w:val="cente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WIEDZIEĆ PRZED WYJŚCIEM</w:t>
      </w:r>
      <w:r w:rsidR="0062728B" w:rsidRPr="00FF3B70">
        <w:rPr>
          <w:rFonts w:asciiTheme="majorHAnsi" w:hAnsiTheme="majorHAnsi"/>
          <w:b/>
          <w:color w:val="E36C0A" w:themeColor="accent6" w:themeShade="BF"/>
          <w:sz w:val="36"/>
          <w:szCs w:val="36"/>
        </w:rPr>
        <w:t>:</w:t>
      </w:r>
    </w:p>
    <w:p w:rsidR="00FF3B70" w:rsidRDefault="00FF3B70" w:rsidP="00F4664E">
      <w:pPr>
        <w:jc w:val="center"/>
        <w:rPr>
          <w:rFonts w:asciiTheme="majorHAnsi" w:hAnsiTheme="majorHAnsi"/>
          <w:b/>
          <w:color w:val="B39075"/>
          <w:sz w:val="36"/>
          <w:szCs w:val="36"/>
        </w:rPr>
      </w:pPr>
    </w:p>
    <w:p w:rsidR="00FF3B70" w:rsidRPr="00FF3B70" w:rsidRDefault="00303D05" w:rsidP="00FF3B70">
      <w:pPr>
        <w:numPr>
          <w:ilvl w:val="0"/>
          <w:numId w:val="7"/>
        </w:numPr>
        <w:rPr>
          <w:rFonts w:ascii="Calibri" w:hAnsi="Calibri" w:cs="Times New Roman"/>
          <w:color w:val="E36C0A" w:themeColor="accent6" w:themeShade="BF"/>
          <w:sz w:val="28"/>
          <w:szCs w:val="28"/>
        </w:rPr>
      </w:pPr>
      <w:hyperlink r:id="rId12" w:tgtFrame="_blank" w:history="1">
        <w:proofErr w:type="spellStart"/>
        <w:r w:rsidR="00FF3B70" w:rsidRPr="00FF3B70">
          <w:rPr>
            <w:rStyle w:val="Hyperlink"/>
            <w:rFonts w:ascii="Calibri" w:hAnsi="Calibri" w:cs="Times New Roman"/>
            <w:color w:val="E36C0A" w:themeColor="accent6" w:themeShade="BF"/>
            <w:sz w:val="28"/>
            <w:szCs w:val="28"/>
          </w:rPr>
          <w:t>Pogoda</w:t>
        </w:r>
        <w:proofErr w:type="spellEnd"/>
      </w:hyperlink>
    </w:p>
    <w:p w:rsidR="00FF3B70" w:rsidRPr="00FF3B70" w:rsidRDefault="00303D05" w:rsidP="00FF3B70">
      <w:pPr>
        <w:numPr>
          <w:ilvl w:val="0"/>
          <w:numId w:val="7"/>
        </w:numPr>
        <w:rPr>
          <w:rFonts w:ascii="Calibri" w:hAnsi="Calibri" w:cs="Times New Roman"/>
          <w:color w:val="E36C0A" w:themeColor="accent6" w:themeShade="BF"/>
          <w:sz w:val="28"/>
          <w:szCs w:val="28"/>
        </w:rPr>
      </w:pPr>
      <w:hyperlink r:id="rId13" w:tgtFrame="_blank" w:history="1">
        <w:proofErr w:type="spellStart"/>
        <w:r w:rsidR="00FF3B70" w:rsidRPr="00FF3B70">
          <w:rPr>
            <w:rStyle w:val="Hyperlink"/>
            <w:rFonts w:ascii="Calibri" w:hAnsi="Calibri" w:cs="Times New Roman"/>
            <w:color w:val="E36C0A" w:themeColor="accent6" w:themeShade="BF"/>
            <w:sz w:val="28"/>
            <w:szCs w:val="28"/>
          </w:rPr>
          <w:t>Fakty</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podróżnicze</w:t>
        </w:r>
        <w:proofErr w:type="spellEnd"/>
        <w:r w:rsidR="00FF3B70" w:rsidRPr="00FF3B70">
          <w:rPr>
            <w:rStyle w:val="Hyperlink"/>
            <w:rFonts w:ascii="Calibri" w:hAnsi="Calibri" w:cs="Times New Roman"/>
            <w:color w:val="E36C0A" w:themeColor="accent6" w:themeShade="BF"/>
            <w:sz w:val="28"/>
            <w:szCs w:val="28"/>
          </w:rPr>
          <w:t xml:space="preserve"> do </w:t>
        </w:r>
        <w:proofErr w:type="spellStart"/>
        <w:r w:rsidR="00FF3B70" w:rsidRPr="00FF3B70">
          <w:rPr>
            <w:rStyle w:val="Hyperlink"/>
            <w:rFonts w:ascii="Calibri" w:hAnsi="Calibri" w:cs="Times New Roman"/>
            <w:color w:val="E36C0A" w:themeColor="accent6" w:themeShade="BF"/>
            <w:sz w:val="28"/>
            <w:szCs w:val="28"/>
          </w:rPr>
          <w:t>Tanzanii</w:t>
        </w:r>
        <w:proofErr w:type="spellEnd"/>
      </w:hyperlink>
    </w:p>
    <w:p w:rsidR="00FF3B70" w:rsidRPr="00FF3B70" w:rsidRDefault="00303D05" w:rsidP="00FF3B70">
      <w:pPr>
        <w:numPr>
          <w:ilvl w:val="0"/>
          <w:numId w:val="7"/>
        </w:numPr>
        <w:rPr>
          <w:rFonts w:ascii="Calibri" w:hAnsi="Calibri" w:cs="Times New Roman"/>
          <w:color w:val="E36C0A" w:themeColor="accent6" w:themeShade="BF"/>
          <w:sz w:val="28"/>
          <w:szCs w:val="28"/>
        </w:rPr>
      </w:pPr>
      <w:hyperlink r:id="rId14" w:tgtFrame="_blank" w:history="1">
        <w:proofErr w:type="spellStart"/>
        <w:r w:rsidR="00FF3B70" w:rsidRPr="00FF3B70">
          <w:rPr>
            <w:rStyle w:val="Hyperlink"/>
            <w:rFonts w:ascii="Calibri" w:hAnsi="Calibri" w:cs="Times New Roman"/>
            <w:color w:val="E36C0A" w:themeColor="accent6" w:themeShade="BF"/>
            <w:sz w:val="28"/>
            <w:szCs w:val="28"/>
          </w:rPr>
          <w:t>Bezpieczeństwo</w:t>
        </w:r>
        <w:proofErr w:type="spellEnd"/>
      </w:hyperlink>
    </w:p>
    <w:p w:rsidR="00FF3B70" w:rsidRPr="00FF3B70" w:rsidRDefault="00303D05" w:rsidP="00FF3B70">
      <w:pPr>
        <w:pStyle w:val="ListParagraph"/>
        <w:numPr>
          <w:ilvl w:val="0"/>
          <w:numId w:val="7"/>
        </w:numPr>
        <w:rPr>
          <w:rFonts w:ascii="Cambria" w:hAnsi="Cambria" w:cs="Times New Roman"/>
          <w:color w:val="E36C0A" w:themeColor="accent6" w:themeShade="BF"/>
        </w:rPr>
      </w:pPr>
      <w:hyperlink r:id="rId15" w:tgtFrame="_blank" w:history="1">
        <w:proofErr w:type="spellStart"/>
        <w:r w:rsidR="00FF3B70" w:rsidRPr="00FF3B70">
          <w:rPr>
            <w:rStyle w:val="Hyperlink"/>
            <w:rFonts w:ascii="Calibri" w:hAnsi="Calibri" w:cs="Times New Roman"/>
            <w:color w:val="E36C0A" w:themeColor="accent6" w:themeShade="BF"/>
            <w:sz w:val="28"/>
            <w:szCs w:val="28"/>
          </w:rPr>
          <w:t>Odpowiedzialna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w:t>
        </w:r>
        <w:proofErr w:type="spellEnd"/>
      </w:hyperlink>
    </w:p>
    <w:p w:rsidR="00FF3B70" w:rsidRPr="00FF3B70" w:rsidRDefault="00303D05" w:rsidP="00FF3B70">
      <w:pPr>
        <w:numPr>
          <w:ilvl w:val="0"/>
          <w:numId w:val="7"/>
        </w:numPr>
        <w:rPr>
          <w:rFonts w:ascii="Calibri" w:hAnsi="Calibri" w:cs="Times New Roman"/>
          <w:color w:val="E36C0A" w:themeColor="accent6" w:themeShade="BF"/>
          <w:sz w:val="28"/>
          <w:szCs w:val="28"/>
        </w:rPr>
      </w:pPr>
      <w:hyperlink r:id="rId16" w:tgtFrame="_blank" w:history="1">
        <w:r w:rsidR="00FF3B70" w:rsidRPr="00FF3B70">
          <w:rPr>
            <w:rStyle w:val="Hyperlink"/>
            <w:rFonts w:ascii="Calibri" w:hAnsi="Calibri" w:cs="Times New Roman"/>
            <w:color w:val="E36C0A" w:themeColor="accent6" w:themeShade="BF"/>
            <w:sz w:val="28"/>
            <w:szCs w:val="28"/>
          </w:rPr>
          <w:t xml:space="preserve">Co </w:t>
        </w:r>
        <w:proofErr w:type="spellStart"/>
        <w:r w:rsidR="00FF3B70" w:rsidRPr="00FF3B70">
          <w:rPr>
            <w:rStyle w:val="Hyperlink"/>
            <w:rFonts w:ascii="Calibri" w:hAnsi="Calibri" w:cs="Times New Roman"/>
            <w:color w:val="E36C0A" w:themeColor="accent6" w:themeShade="BF"/>
            <w:sz w:val="28"/>
            <w:szCs w:val="28"/>
          </w:rPr>
          <w:t>spakować</w:t>
        </w:r>
        <w:proofErr w:type="spellEnd"/>
      </w:hyperlink>
    </w:p>
    <w:p w:rsidR="00FF3B70" w:rsidRPr="00FF3B70" w:rsidRDefault="00303D05" w:rsidP="00FF3B70">
      <w:pPr>
        <w:numPr>
          <w:ilvl w:val="0"/>
          <w:numId w:val="7"/>
        </w:numPr>
        <w:rPr>
          <w:rFonts w:ascii="Calibri" w:hAnsi="Calibri" w:cs="Times New Roman"/>
          <w:color w:val="E36C0A" w:themeColor="accent6" w:themeShade="BF"/>
          <w:sz w:val="28"/>
          <w:szCs w:val="28"/>
        </w:rPr>
      </w:pPr>
      <w:hyperlink r:id="rId17" w:history="1">
        <w:proofErr w:type="spellStart"/>
        <w:r w:rsidR="00FF3B70" w:rsidRPr="00FF3B70">
          <w:rPr>
            <w:rStyle w:val="Hyperlink"/>
            <w:rFonts w:ascii="Calibri" w:hAnsi="Calibri" w:cs="Times New Roman"/>
            <w:color w:val="E36C0A" w:themeColor="accent6" w:themeShade="BF"/>
            <w:sz w:val="28"/>
            <w:szCs w:val="28"/>
          </w:rPr>
          <w:t>Posiłki</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górze</w:t>
        </w:r>
        <w:proofErr w:type="spellEnd"/>
      </w:hyperlink>
    </w:p>
    <w:p w:rsidR="00FF3B70" w:rsidRPr="00FF3B70" w:rsidRDefault="00FF3B70" w:rsidP="00FF3B70">
      <w:pPr>
        <w:ind w:left="720"/>
        <w:rPr>
          <w:rFonts w:ascii="Calibri" w:hAnsi="Calibri" w:cs="Times New Roman"/>
          <w:color w:val="B39075"/>
          <w:sz w:val="28"/>
          <w:szCs w:val="28"/>
        </w:rPr>
      </w:pPr>
    </w:p>
    <w:p w:rsidR="00AC148F" w:rsidRDefault="00AC148F" w:rsidP="00FF3B70">
      <w:pPr>
        <w:rPr>
          <w:rFonts w:asciiTheme="majorHAnsi" w:hAnsiTheme="majorHAnsi"/>
          <w:b/>
          <w:color w:val="B39075"/>
          <w:sz w:val="36"/>
          <w:szCs w:val="36"/>
        </w:rPr>
      </w:pPr>
    </w:p>
    <w:p w:rsidR="00FF3B70" w:rsidRPr="00FF3B70" w:rsidRDefault="00FF3B70" w:rsidP="00FF3B70">
      <w:pPr>
        <w:rPr>
          <w:rFonts w:asciiTheme="majorHAnsi" w:hAnsiTheme="majorHAnsi"/>
          <w:b/>
          <w:color w:val="B39075"/>
          <w:sz w:val="36"/>
          <w:szCs w:val="36"/>
        </w:rPr>
        <w:sectPr w:rsidR="00FF3B70" w:rsidRPr="00FF3B70"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079"/>
    <w:multiLevelType w:val="multilevel"/>
    <w:tmpl w:val="68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E771A"/>
    <w:multiLevelType w:val="hybridMultilevel"/>
    <w:tmpl w:val="FF68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076F4"/>
    <w:multiLevelType w:val="hybridMultilevel"/>
    <w:tmpl w:val="1F0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0477CA"/>
    <w:multiLevelType w:val="hybridMultilevel"/>
    <w:tmpl w:val="AAAC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F9698E"/>
    <w:multiLevelType w:val="hybridMultilevel"/>
    <w:tmpl w:val="238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3"/>
  </w:num>
  <w:num w:numId="6">
    <w:abstractNumId w:val="0"/>
  </w:num>
  <w:num w:numId="7">
    <w:abstractNumId w:val="8"/>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67B8C"/>
    <w:rsid w:val="0017253D"/>
    <w:rsid w:val="001774C9"/>
    <w:rsid w:val="001F7488"/>
    <w:rsid w:val="00201DD0"/>
    <w:rsid w:val="00207AD7"/>
    <w:rsid w:val="00234A70"/>
    <w:rsid w:val="002754DA"/>
    <w:rsid w:val="00293426"/>
    <w:rsid w:val="002C3E71"/>
    <w:rsid w:val="002E7F91"/>
    <w:rsid w:val="00301279"/>
    <w:rsid w:val="00303D05"/>
    <w:rsid w:val="00317AC0"/>
    <w:rsid w:val="00390BD9"/>
    <w:rsid w:val="003D3AA1"/>
    <w:rsid w:val="003E6ABB"/>
    <w:rsid w:val="003F3F80"/>
    <w:rsid w:val="00400A71"/>
    <w:rsid w:val="00426159"/>
    <w:rsid w:val="00454006"/>
    <w:rsid w:val="004A71FB"/>
    <w:rsid w:val="004B44D9"/>
    <w:rsid w:val="004B6FE8"/>
    <w:rsid w:val="004C7A80"/>
    <w:rsid w:val="004D3DC5"/>
    <w:rsid w:val="004E5A74"/>
    <w:rsid w:val="00523CA6"/>
    <w:rsid w:val="005923B2"/>
    <w:rsid w:val="005C5681"/>
    <w:rsid w:val="005F43A4"/>
    <w:rsid w:val="0062728B"/>
    <w:rsid w:val="0064019B"/>
    <w:rsid w:val="006B40BB"/>
    <w:rsid w:val="006B49E0"/>
    <w:rsid w:val="006F4716"/>
    <w:rsid w:val="0074298D"/>
    <w:rsid w:val="007725C2"/>
    <w:rsid w:val="00786FE2"/>
    <w:rsid w:val="00792380"/>
    <w:rsid w:val="007A1130"/>
    <w:rsid w:val="007D7401"/>
    <w:rsid w:val="007E3FAC"/>
    <w:rsid w:val="00804AE8"/>
    <w:rsid w:val="00836686"/>
    <w:rsid w:val="00840018"/>
    <w:rsid w:val="00841322"/>
    <w:rsid w:val="00857DA3"/>
    <w:rsid w:val="008713BB"/>
    <w:rsid w:val="00871700"/>
    <w:rsid w:val="0087593B"/>
    <w:rsid w:val="008874EA"/>
    <w:rsid w:val="008969D3"/>
    <w:rsid w:val="008A0A94"/>
    <w:rsid w:val="008B5D61"/>
    <w:rsid w:val="009F3AD3"/>
    <w:rsid w:val="00A02E5F"/>
    <w:rsid w:val="00A1452B"/>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3B70"/>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294336547">
      <w:bodyDiv w:val="1"/>
      <w:marLeft w:val="0"/>
      <w:marRight w:val="0"/>
      <w:marTop w:val="0"/>
      <w:marBottom w:val="0"/>
      <w:divBdr>
        <w:top w:val="none" w:sz="0" w:space="0" w:color="auto"/>
        <w:left w:val="none" w:sz="0" w:space="0" w:color="auto"/>
        <w:bottom w:val="none" w:sz="0" w:space="0" w:color="auto"/>
        <w:right w:val="none" w:sz="0" w:space="0" w:color="auto"/>
      </w:divBdr>
      <w:divsChild>
        <w:div w:id="1800146633">
          <w:marLeft w:val="0"/>
          <w:marRight w:val="0"/>
          <w:marTop w:val="0"/>
          <w:marBottom w:val="438"/>
          <w:divBdr>
            <w:top w:val="none" w:sz="0" w:space="0" w:color="auto"/>
            <w:left w:val="none" w:sz="0" w:space="0" w:color="auto"/>
            <w:bottom w:val="none" w:sz="0" w:space="0" w:color="auto"/>
            <w:right w:val="none" w:sz="0" w:space="0" w:color="auto"/>
          </w:divBdr>
          <w:divsChild>
            <w:div w:id="20647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668606832">
      <w:bodyDiv w:val="1"/>
      <w:marLeft w:val="0"/>
      <w:marRight w:val="0"/>
      <w:marTop w:val="0"/>
      <w:marBottom w:val="0"/>
      <w:divBdr>
        <w:top w:val="none" w:sz="0" w:space="0" w:color="auto"/>
        <w:left w:val="none" w:sz="0" w:space="0" w:color="auto"/>
        <w:bottom w:val="none" w:sz="0" w:space="0" w:color="auto"/>
        <w:right w:val="none" w:sz="0" w:space="0" w:color="auto"/>
      </w:divBdr>
      <w:divsChild>
        <w:div w:id="26487303">
          <w:marLeft w:val="0"/>
          <w:marRight w:val="0"/>
          <w:marTop w:val="0"/>
          <w:marBottom w:val="525"/>
          <w:divBdr>
            <w:top w:val="none" w:sz="0" w:space="0" w:color="auto"/>
            <w:left w:val="none" w:sz="0" w:space="0" w:color="auto"/>
            <w:bottom w:val="none" w:sz="0" w:space="0" w:color="auto"/>
            <w:right w:val="none" w:sz="0" w:space="0" w:color="auto"/>
          </w:divBdr>
          <w:divsChild>
            <w:div w:id="18235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69700531">
      <w:bodyDiv w:val="1"/>
      <w:marLeft w:val="0"/>
      <w:marRight w:val="0"/>
      <w:marTop w:val="0"/>
      <w:marBottom w:val="0"/>
      <w:divBdr>
        <w:top w:val="none" w:sz="0" w:space="0" w:color="auto"/>
        <w:left w:val="none" w:sz="0" w:space="0" w:color="auto"/>
        <w:bottom w:val="none" w:sz="0" w:space="0" w:color="auto"/>
        <w:right w:val="none" w:sz="0" w:space="0" w:color="auto"/>
      </w:divBdr>
      <w:divsChild>
        <w:div w:id="1127435023">
          <w:marLeft w:val="0"/>
          <w:marRight w:val="0"/>
          <w:marTop w:val="0"/>
          <w:marBottom w:val="438"/>
          <w:divBdr>
            <w:top w:val="none" w:sz="0" w:space="0" w:color="auto"/>
            <w:left w:val="none" w:sz="0" w:space="0" w:color="auto"/>
            <w:bottom w:val="none" w:sz="0" w:space="0" w:color="auto"/>
            <w:right w:val="none" w:sz="0" w:space="0" w:color="auto"/>
          </w:divBdr>
          <w:divsChild>
            <w:div w:id="363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2119056615">
      <w:bodyDiv w:val="1"/>
      <w:marLeft w:val="0"/>
      <w:marRight w:val="0"/>
      <w:marTop w:val="0"/>
      <w:marBottom w:val="0"/>
      <w:divBdr>
        <w:top w:val="none" w:sz="0" w:space="0" w:color="auto"/>
        <w:left w:val="none" w:sz="0" w:space="0" w:color="auto"/>
        <w:bottom w:val="none" w:sz="0" w:space="0" w:color="auto"/>
        <w:right w:val="none" w:sz="0" w:space="0" w:color="auto"/>
      </w:divBdr>
      <w:divsChild>
        <w:div w:id="1989162402">
          <w:marLeft w:val="0"/>
          <w:marRight w:val="0"/>
          <w:marTop w:val="0"/>
          <w:marBottom w:val="438"/>
          <w:divBdr>
            <w:top w:val="none" w:sz="0" w:space="0" w:color="auto"/>
            <w:left w:val="none" w:sz="0" w:space="0" w:color="auto"/>
            <w:bottom w:val="none" w:sz="0" w:space="0" w:color="auto"/>
            <w:right w:val="none" w:sz="0" w:space="0" w:color="auto"/>
          </w:divBdr>
          <w:divsChild>
            <w:div w:id="70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k2kili.com/pl/tanzania-travel-fact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rek2kili.com/pl/weather-overview/" TargetMode="External"/><Relationship Id="rId17" Type="http://schemas.openxmlformats.org/officeDocument/2006/relationships/hyperlink" Target="https://www.trek2kili.com/pl/food/" TargetMode="External"/><Relationship Id="rId2" Type="http://schemas.openxmlformats.org/officeDocument/2006/relationships/styles" Target="styles.xml"/><Relationship Id="rId16" Type="http://schemas.openxmlformats.org/officeDocument/2006/relationships/hyperlink" Target="https://www.trek2kili.com/pl/equipment-lis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5" Type="http://schemas.openxmlformats.org/officeDocument/2006/relationships/hyperlink" Target="file:///C:\www.trek2kili.com" TargetMode="External"/><Relationship Id="rId15" Type="http://schemas.openxmlformats.org/officeDocument/2006/relationships/hyperlink" Target="https://www.trek2kili.com/pl/membership-affiliation/"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ek2kili.com/pl/safety/" TargetMode="External"/><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1428</Words>
  <Characters>8142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9551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User</cp:lastModifiedBy>
  <cp:revision>17</cp:revision>
  <dcterms:created xsi:type="dcterms:W3CDTF">2017-09-05T04:44:00Z</dcterms:created>
  <dcterms:modified xsi:type="dcterms:W3CDTF">2021-05-01T10:48:00Z</dcterms:modified>
</cp:coreProperties>
</file>